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Kryteria oceniania na informatyce</w:t>
      </w:r>
    </w:p>
    <w:p/>
    <w:p>
      <w:pPr>
        <w:jc w:val="center"/>
      </w:pPr>
    </w:p>
    <w:p>
      <w:pPr>
        <w:jc w:val="center"/>
      </w:pPr>
    </w:p>
    <w:tbl>
      <w:tblPr>
        <w:tblStyle w:val="6"/>
        <w:tblW w:w="889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5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l-PL"/>
              </w:rPr>
              <w:t>OCENA</w:t>
            </w:r>
          </w:p>
        </w:tc>
        <w:tc>
          <w:tcPr>
            <w:tcW w:w="687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  <w:lang w:val="pl-PL"/>
              </w:rPr>
              <w:t>OPIS WYMAGAŃ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niedostateczny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(ndst)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 opanował wiadomości i umiejętności określonych w podstawie programowej, a braki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wiadomościach uniemożliwiają dalsze zdobywanie wiedzy w zakresie tego przedmiotu.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 xml:space="preserve">nie zna pojęć informatycznych występujących w materiale nauczania,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 umie stosować posiadanych wiadomości do wykonywania elementarnych czynnośc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i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praktycznych w bardzo prostych sytuacjach,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 rozumie pytań i poleceń,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 uruchamia programów komputerowych.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wypowiedziach popełnia bardzo poważne błędy, które uniemożliwiają dalszą jego pracę.</w:t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,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,Bold" w:cs="Arial"/>
                <w:b/>
                <w:bCs/>
                <w:sz w:val="20"/>
                <w:szCs w:val="20"/>
              </w:rPr>
              <w:t>dopuszczający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(dop)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rysuje wielokąty, korzystając z narzęd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zia Wielokąt;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wykonuje odbicie lustrzane zaznaczonego fragmentu rysunku; tworzy proste rysunki z wykorzystaniem poznanych narzędzi malarskich i operacji na fragmentach rysunku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określa typ komputera (komputerów) w pracowni komputerowej,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loguje się do szkolnej sieci komputerowej i prawidłowo kończy pracę z komputerem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uruchamia programy w wybrany sposób, np. klikając ikonę na pulpicie kafelek na ekranie startowym lub z wykazu programów w men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u Start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wymienia przykładowe nośniki pamięci masowej i wie, do czego służą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odszukuje zapisane pliki w strukturze folderów i otwiera je; tworzy własne foldery, korzystając z odpowiedniej opcji menu;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z pomocą nauczyciela kopiuje pliki z wykorzystaniem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S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chowka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do innego folderu na tym samym nośniku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z pomocą nauczyciela zakłada konto pocztowe; pisze i wysyła listy elektroniczne do jednego adresata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>J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est świadom istnienia wirusów komputerowych; rozumie, że należy stosować odpowiednie oprogramowanie, aby chronić komputer przed wirusami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korzysta z programu edukacyjnego przeznaczonego do tworzenia programów komputerowych;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pisze proste programy,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używając podstawowych poleceń, według opisu;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tworzy programy z wykorzystaniem poleceń sekwencyjnych; zapisuje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program w pliku w folderze podanym przez nauczyciela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tworzy program realizujący projekt prostej historyjki według poleceń z ćwiczenia z podręcznika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pisze krótki tekst, zawierający wielkie i małe litery oraz polskie znaki diakrytyczne; formatuje tekst: zmienia krój, wielkość i kolor czcionki; wstawia do tekstu rysunek clipart; zapisuje dokument tekstowy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w pliku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>k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orzystając z przykładu ,stosuje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WordArty</w:t>
            </w:r>
            <w:r>
              <w:rPr>
                <w:rFonts w:hint="default" w:ascii="Arial" w:hAnsi="Arial" w:eastAsia="Arial-BoldMT" w:cs="Arial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do wykonania ozdobnych napisów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dostateczny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(dst)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korzystając ze wzorca, wybiera sposób rysowania wielokątów;wie, jak zastosować narzędz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ie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Krzywa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;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przekształca obraz: wykonuje odbicia lustrzane i obroty; korzysta z narz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ędzia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Lupa</w:t>
            </w:r>
            <w:r>
              <w:rPr>
                <w:rFonts w:hint="default" w:ascii="Arial" w:hAnsi="Arial" w:eastAsia="Arial-BoldMT" w:cs="Arial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do powiększania obrazu; tworzy nowe rysunki i modyfikuje rysunki gotowe, korzystając z poznanych możliwości edytora grafiki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zna w podstawowym zakresie działanie komputera; rozróżnia elementy zestawu komputerowego; omawia przeznaczenie monitora, klawiatury i myszy; podaje przykłady komputerów przenośnych;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omawia przeznaczenie urządzeń zewnętrznych (drukarka, skaner, projektor multimedialny)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wymienia cechy środowiska graficznego;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wie, czym jest system operacyjny; wie, na czym polega uruchamianie programów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omawia ogólnie nośniki pamięci masowej, m.in.: CD, DVD, urządzenie pendrive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swobodnie porusza się po strukturze folderów, aby odszukać potrzebny plik; potrafi odpowiednio nazwać plik;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kopiuje pliki do innego folderu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na tym samym nośniku;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wie, do czego służy folde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r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Kosz</w:t>
            </w:r>
            <w:r>
              <w:rPr>
                <w:rFonts w:hint="default" w:ascii="Arial" w:hAnsi="Arial" w:eastAsia="Arial-BoldMT" w:cs="Arial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i potrafi usuwać pliki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samodzielnie zakłada konto pocztowe;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wymienia i stosuje podstawowe zasady pisania listów elektronicznych; pisze list elektroniczny, stosując podstawowe zasady, np. pamięta o umieszczeniu tematu listu i podpisaniu się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zna i stosuje zasadę nieotwierania załączników do listów elektronicznych pochodzących od nieznanych nadawców;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omawia zagrożenia wynikające z komunikowania się przez Internet z nieznajomymi osobami;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wie, w jaki sposób wirusy mogą dostać się do komputera (podaje przynajmniej dwa sposoby)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korzystając z opisu, ustala operacje, które powinny być ujęte w blok, oraz liczbę powtórzeń;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tworzy program sterujący obiektem na ekranie; otwiera program zapisany w pliku, modyfikuje go i zapisuje pod tą samą nazwą w tym samym folderze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zapisuje w wizualnym języku programowania proste historyjki, stosując polecenia powtarzania i polecenia sterujące obiektem na ekranie (w przód, w prawo, w lewo);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wkleja do tekstu fragment rysunku, wykorzystując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Schowek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wstawia do tekstu rysunki clipart i obiek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ty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WordArt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wie, jak zmienić sposób otaczania obrazu tekstem;korzystając z podanego przykładu, zmienia sposób otaczania obrazu tekstem zgodnie z poleceniem zawartym w ćwiczeniu; pod kierunkiem nauczyciela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wstawia do tekstu prostą tabelę i wypełnia ją treścią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 xml:space="preserve">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wyróżnia fragmenty tekstu, stosując obramowanie i cieniowanie;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tworzy dokument tekstowy, np. zaproszenie, stosując do tytuł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u </w:t>
            </w:r>
            <w:r>
              <w:rPr>
                <w:rFonts w:hint="default" w:ascii="Arial" w:hAnsi="Arial" w:eastAsia="Arial-BoldMT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WordArty</w:t>
            </w:r>
            <w:r>
              <w:rPr>
                <w:rFonts w:hint="default" w:ascii="Arial" w:hAnsi="Arial" w:eastAsia="SimSun" w:cs="Arial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;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korzystając z przykładu, wstawia do tekstu tabelę o podanej liczbie kolumn i wierszy;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0" w:leftChars="0" w:hanging="420" w:firstLineChar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współpracuje w grupie,wykonując zadania </w:t>
            </w: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l-PL" w:eastAsia="zh-CN" w:bidi="ar"/>
              </w:rPr>
              <w:t>szczegółowe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dobry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(db)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stosuje narz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ędzie Krzywa do tworzenia rysunków;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korzysta z Pomocy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dostępnej w programach;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przekształca obraz: wykonuje pochylanie i rozciąganie obrazu;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wie, w jaki sposób dawniej tworzono obrazy;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wykorzystuje możliwość rysowania w powiększeniu, aby rysować bardziej precyzyjnie i poprawiać rysunki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wymienia nazwy niektórych części zamkniętych we wspólnej obudowie komputera (płyta główna, procesor, pamięć operacyjna, dysk twardy);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omawia cechy komputerów przenośnych, m.in.: takich jak laptop, tablet; wymienia urządzenia mobilne;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wyjaśnia przeznaczenie urządzeń do nagrywania obrazów, dźwięków i filmów tj. kamera internetowa, cyfrowy aparat fotograficzny, kamera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cyfrowa;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zna rolę systemu operacyjnego;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wymienia cechy środowiska graficznego;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wie, na czym polega uruchamianie komputera, instalowanie i uruchamianie programu komputerowego;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wie, że nie wolno bezprawnie kopiować programów i kupować ich nielegalnych kopii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wie, co to jest pojemność nośników pamięci;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podaje przykładowe pojemności wybranych nośników pamięci masowych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rozróżnia folder nadrzędny i podrzędny; kopiuje pliki i foldery zapisane na dysku twardym na inny nośnik pamięci, wyko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rzystując Schowek;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potrafi skopiować pliki z dowolnego nośnika na dysk twardy; zna przynajmniej dwie metody usuwania plików i folderów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podaje przykłady różnych sposobów komunikacji;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omawia podobieństwa i różnice między pocztą tradycyjną i elektroniczną; samodzielnie zakłada konto pocztowe; omawia szczegółowo i stosuje zasady netykiety; dołącza załączniki do listów;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pisze i wysyła listy elektroniczne do wielu adresatów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zna i stosuje zasady komunikacji i wymiany informacji z wykorzystaniem Internetu; wie, na czym polega cyberprzemoc; wyjaśnia pojęcia: </w:t>
            </w:r>
            <w:r>
              <w:rPr>
                <w:rFonts w:hint="default" w:ascii="Arial" w:hAnsi="Arial" w:cs="Arial"/>
                <w:i/>
                <w:color w:val="000000"/>
                <w:sz w:val="20"/>
                <w:szCs w:val="20"/>
              </w:rPr>
              <w:t>czat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i/>
                <w:color w:val="000000"/>
                <w:sz w:val="20"/>
                <w:szCs w:val="20"/>
              </w:rPr>
              <w:t xml:space="preserve">komunikator internetowy, serwis społecznościowy, blog;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wyjaśnia, czym są wirusy komputerowe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potrafi znaleźć rozwiązanie problemu (zadania) podanego przez nauczyciela; wie, że powtarzające się polecenia należy ująć w blok i w razie potrzeby stosuje samodzielnie tę metodę w programie; stosuje instrukcje warunkowe w programie; tworzy program sterujący obiektem na ekranie zależnie od naciśniętego klawisza; tworzy program zawierający proste animacje; objaśnia przebieg działania </w:t>
            </w:r>
            <w:r>
              <w:rPr>
                <w:rFonts w:hint="default" w:ascii="Arial" w:hAnsi="Arial" w:cs="Arial"/>
                <w:color w:val="auto"/>
                <w:sz w:val="20"/>
                <w:szCs w:val="20"/>
              </w:rPr>
              <w:t xml:space="preserve">programów;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auto"/>
                <w:sz w:val="20"/>
                <w:szCs w:val="20"/>
              </w:rPr>
              <w:t xml:space="preserve">otwiera program zapisany w pliku, modyfikuje go i zapisuje pod tą samą lub inną nazwą w wybranym folderze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tworzy prostą grę komputerową według wskazówek zawartych w ćwiczeniu; stosuje m.in. polecenia powtarzania i instrukcje warunkowe, animacje, wyświetlanie napisów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wymienia rodzaje umieszczenia obrazu względem tekstu; stosuje wybrany sposób otaczania obrazu tekstem; przegląda strukturę folderów i odszukuje plik w strukturze folderów; wstawia do tekstu obraz z pliku;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zna i stosuje podstawowe możliwości formatowania obrazu umieszczonego w tekście (zmiana położenia, zmiana rozmiarów, przycinanie)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dodaje obramowanie i cieniowanie tekstu i akapitu; wykonuje obramowanie strony; wykorzystuje kształty np. do przygotowania komiksu; zmienia istniejący tek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st na WordArt; zna budowę tabeli i pojęcia: </w:t>
            </w:r>
            <w:r>
              <w:rPr>
                <w:rFonts w:hint="default" w:ascii="Arial" w:hAnsi="Arial" w:cs="Arial"/>
                <w:b w:val="0"/>
                <w:bCs w:val="0"/>
                <w:i/>
                <w:color w:val="000000"/>
                <w:sz w:val="20"/>
                <w:szCs w:val="20"/>
              </w:rPr>
              <w:t>wiersz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b w:val="0"/>
                <w:bCs w:val="0"/>
                <w:i/>
                <w:color w:val="000000"/>
                <w:sz w:val="20"/>
                <w:szCs w:val="20"/>
              </w:rPr>
              <w:t>kolumna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b w:val="0"/>
                <w:bCs w:val="0"/>
                <w:i/>
                <w:color w:val="000000"/>
                <w:sz w:val="20"/>
                <w:szCs w:val="20"/>
              </w:rPr>
              <w:t>komórka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; wstawia do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tekstu tabelę, wstawia dane do komórek, dodaje obramowanie i cieniowanie komórek tabeli; zapisuje dokument tekstowy w pliku pod tą samą lub pod inną nazwą; drukuje dokumenty tekstowe;planuje pracę nad projektem;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gromadzi i selekcjonuje materiały do przygotowania projektu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pl-PL"/>
              </w:rPr>
              <w:t>;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bardzo dobry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(bdb)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analizuje sytuację problemową i szuka rozwiązania problemu; przekształca obraz: wykonuje odbicia lustrzane, obroty, pochylanie i rozciąganie obrazu;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wie, z czego składa się obraz komputerowy i jaka jest funkcja karty graficznej; wykorzystuje możliwość włączenia linii siatki, aby poprawiać rysunki 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przeznaczenie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elementów zestawu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komputerowego;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wyjaśnia, czym jest pamięć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operacyjna RAM;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wyjaśnia różnicę pomiędzy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pamięcią operacyjną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a dyskiem twardym;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cechy urządzeń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mobilnych;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wykonuje zdjęcia aparatem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cyfrowym lub smartfonem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przenosi je do pamięci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funkcje systemu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operacyjnego;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ogólnie procesy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zachodzące podczas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włączenia komputera;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wyjaśnia, co dzieje się na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ekranie monitora i w pamięci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komputera podczas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uruchamiania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programu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komputerowego;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wie, że korzystając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 programu komputerowego,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należy pamiętać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 przestrzeganiu warunków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określonych w umowie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licencyjnej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przeznaczenie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poszczególnych rodzajów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nośników pamięci masowej;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wie, co to są zasoby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kopiuje pliki z wykorzystaniem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Schowka do innego folderu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na inny nośnik;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przenosi i usuwa pliki,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stosując metodę przeciągnij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upuść;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zna i stosuje skróty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klawiaturowe do wykonywania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operacji na plikach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folderach;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zmienia nazwę istniejącego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pliku;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potrafi odzyskać plik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umieszczony w Koszu;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kompresuje pliki i foldery oraz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je dekompresuje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omawia sposób zakładania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konta pocztowego;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pisząc listy elektroniczne,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stosuje zasady redagowania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tekstu;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przestrzega zasad netykiety;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tworzy książkę adresową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korzysta z niej, wysyłając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listy do wielu adresatów;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zna zasady dołączania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załączników do e-maili i je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stosuje, np. Zmniejszając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rozmiar pliku przed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wysłaniem;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wie, co to jest spam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 i rozsyłanie tzw.internetowych łańcuszków;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potrafi ogólnie omówić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działanie wirusów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komputerowych, w tym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różnych odmian wirusów, np.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koni trojańskich;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wymienia i omawia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podstawowe zasady ochrony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komputera przed wirusami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innymi zagrożeniami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przenoszonymi przez pocztę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elektroniczną;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wie, czym jest firewall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analizuje problem, określa cel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do osiągnięcia i opracowuje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rozwiązanie;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potrafi dobrać odpowiednie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polecenia do rozwiązania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danego zadania;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dba o przejrzystość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programu, dzieląc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odpowiednio program na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wiersze;korzysta z odpowiednich opcji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menu lub skrótów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klawiaturowych, aby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zaznaczyć, usunąć lub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skopiować element programu;próbuje tworzyć program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optymalny; w razie potrzeby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modyfikuje go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projektuje historyjki i gry na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kilku poziomach;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tworzy zmienne i stosuje je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 programie do zliczania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punktów w grze;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potrafi zmieniać odpowiednio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wartość licznika w trakcie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działania programu;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stosuje złożone animacje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„wyciąć” fragment ekranu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widoczny na monitorze,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stosując odpowiedni program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420" w:leftChars="0" w:hanging="420" w:firstLineChars="0"/>
              <w:jc w:val="left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dodaje odpowiednie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obramowanie i cieniowanie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tekstu i akapitu – zależnie od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treści;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modyfikuje wygląd WordArtu;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modyfikuje tabelę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m.in.: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dodaje nowe wiersze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kolumny, potrafi scalić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komórki;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korzysta z Kształtów dla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zobrazowania niektórych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treści w dokumencie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tekstowym;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potrafi w razie potrzeby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zgrupować wstawione obiekt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oraz je rozgrupować;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tworząc nowe dokumenty lub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poprawiając dokumenty już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istniejące stosuje poznane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zasady pracy nad tekstem (w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tym metody wstawiania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obrazu do tekstu z pliku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 formatowania wstawionego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obrazu);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wyszukuje dodatkowe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informacje potrzebne do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przygotowania projektu</w:t>
            </w: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2025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,Bold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,Bold" w:cs="Arial"/>
                <w:b/>
                <w:bCs/>
                <w:sz w:val="20"/>
                <w:szCs w:val="20"/>
              </w:rPr>
              <w:t>celujący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(cel)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70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/>
                <w:b/>
                <w:bCs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odszukuje opcje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menu programu w celu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wykonania konkretnej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czynności, a w razie potrzeby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korzysta z Pomocy do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programu;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wyjaśnia różnicę między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odbiciem lustrzanym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poziomie a obrotem o kąt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90°;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omawia proces powstawania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obrazu komputerowego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wyjaśnia przeznaczenie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karty graficznej;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rozwija indywidualne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zdolności twórcze;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przygotowuje rysunki na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konkursy informatyczne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korzystając z dodatkowych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źródeł, odszukuje informacje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na temat historii komputerów;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charakteryzuje komputery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przenośne, uzupełniając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informacje z dodatkowych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źródeł;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odszukuje w Internecie więcej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informacji na temat urządzeń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do nawigacji satelitarnej;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nagrywa krótkie filmy,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korzystając z aparatu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cyfrowego, smartfonu lub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kamery cyfrowej i przenosi 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do pamięci komputera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wyjaśnia, czym jest UEFI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(i jego poprzednik BIOS)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wyjaśnia, jaka jest jego rola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działaniu komputera;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zna podstawowe rodzaje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licencji komputerowych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zasady korzystania z nich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korzystając z dodatkowych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źródeł, odszukuje informacje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na temat nośników pamięci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masowej;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przegląda zasoby wybranego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komputera; sprawdza ilość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wolnego miejsca na dysku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kopiuje pliki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foldery, stosując wybraną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metodę;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wyjaśnia różnicę pomiędzy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kopiowaniem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a przenoszeniem plików;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wyjaśnia, na czym polega kompresja plików;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poprawnie redaguje list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elektroniczny, stosując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zasady redagowania tekstu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zasady netykiety;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zna różnicę między formatem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tekstowym a HTML;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sprawnie korzysta z książki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adresowej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podaje dodatkowe,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niewymienione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podręczniku, zagrożenia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przenoszone przez Internet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lub wynikające z korzystania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 nośników pamięci masowej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(np. CD, urządzenie pendrive)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niewiadomego pochodzenia;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stosuje sposoby ochrony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przed wirusami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komputerowymi, np. Używa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programu antywirusowego dla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dysku twardego i innych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nośników danych;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korzysta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 chmury w trakcie pracy nad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projektem grupowym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potrafi samodzielnie określić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problem i cel do osiągnięcia;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podaje przykłady problemów,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które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można rozwiązać za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pomocą komputera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 wykorzystaniem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odpowiedniego programu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komputerowego;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opracowuje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rozwiązanie problemu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sprawdza rozwiązanie dla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przykładowych danych;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odnajduje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 xml:space="preserve">dodatkowe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możliwości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programu, korzystając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 Pomocy;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potrafi samodzielnie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modyfikować program, tak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aby był optymalny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projektuje animowane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historyjki i gry według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własnych pomysłów i zapisuje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je, korzystając z wybranego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środowiska programowania;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tworzy trudniejsze programy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realizujące zadane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zagadnienie;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rozwiązuje zadania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z konkursów informatycznych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bierze w nich udział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potrafi zastosować właściwy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sposób otaczania obrazu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tekstem (m.in. Dobiera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odpowiedni układ do treści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dokumentu tekstowego, do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rodzaju wstawianych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rysunków);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modyfikuje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dokumenty tekstowe, do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których wstawia obrazy lub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ich fragmenty;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odszukuje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dodatkowe możliwości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formatowania obrazu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wstawionego do tekstu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;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rozróżnia obramowanie tekstu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od obramowania akapitu,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stosując poprawnie te dwa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sposoby obramowania;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potrafi poprawnie dostosować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formę tekstu do jego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przeznaczenia, stosując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właściwe ozdobniki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odpowiednie formatowanie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tekstu;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właściwie planuje układ tabeli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celu umieszczenia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 komórkach tabeli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konkretnych informacji;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dobiera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parametry drukowania w celu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wydrukowania dokumentu;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potrafi pełnić funkcję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koordynatora grupy,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przydzielając zadania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szczegółowe uczestnikom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projektu;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 zadaniach projektowych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wykazuje umiejętność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prawidłowego łączenia grafiki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i tekstu;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przygotowuje projekt na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samodzielnie wymyślony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  <w:t>temat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  <w:lang w:val="pl-PL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right" w:pos="9072"/>
        <w:tab w:val="clear" w:pos="4153"/>
        <w:tab w:val="clear" w:pos="8306"/>
      </w:tabs>
      <w:jc w:val="right"/>
    </w:pPr>
    <w:r>
      <w:t>M. Błotko,</w:t>
    </w:r>
    <w:r>
      <w:rPr>
        <w:rFonts w:hint="default"/>
        <w:lang w:val="pl-PL"/>
      </w:rPr>
      <w:t xml:space="preserve"> G. Juranek, D.Kłembek,</w:t>
    </w:r>
    <w:r>
      <w:t xml:space="preserve"> A</w:t>
    </w:r>
    <w:r>
      <w:rPr>
        <w:rFonts w:hint="default"/>
        <w:lang w:val="pl-PL"/>
      </w:rPr>
      <w:t>.</w:t>
    </w:r>
    <w:r>
      <w:t xml:space="preserve"> Szota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lang w:val="pl-PL"/>
      </w:rPr>
    </w:pPr>
    <w:r>
      <w:rPr>
        <w:rFonts w:hint="default"/>
        <w:lang w:val="pl-PL"/>
      </w:rPr>
      <w:t>Informatyka_W_5b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4DF42"/>
    <w:multiLevelType w:val="singleLevel"/>
    <w:tmpl w:val="2B94DF4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2D412965"/>
    <w:multiLevelType w:val="singleLevel"/>
    <w:tmpl w:val="2D41296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4034C"/>
    <w:rsid w:val="035464A1"/>
    <w:rsid w:val="05B24A66"/>
    <w:rsid w:val="0660722F"/>
    <w:rsid w:val="0FB271AC"/>
    <w:rsid w:val="17B950E7"/>
    <w:rsid w:val="1AA34F82"/>
    <w:rsid w:val="1DE81859"/>
    <w:rsid w:val="1FAE149F"/>
    <w:rsid w:val="22032E04"/>
    <w:rsid w:val="232743B5"/>
    <w:rsid w:val="277F1B37"/>
    <w:rsid w:val="2B372723"/>
    <w:rsid w:val="2B4F012C"/>
    <w:rsid w:val="2EB44971"/>
    <w:rsid w:val="33A1422B"/>
    <w:rsid w:val="37CC6D37"/>
    <w:rsid w:val="3C340CD4"/>
    <w:rsid w:val="3F5B5C7D"/>
    <w:rsid w:val="51510D83"/>
    <w:rsid w:val="586E4F4E"/>
    <w:rsid w:val="5D621DE4"/>
    <w:rsid w:val="6F9C15E0"/>
    <w:rsid w:val="729D1E1A"/>
    <w:rsid w:val="73444D72"/>
    <w:rsid w:val="74BA0EF4"/>
    <w:rsid w:val="74D210D5"/>
    <w:rsid w:val="76AC3AA0"/>
    <w:rsid w:val="79163CD7"/>
    <w:rsid w:val="7B401D96"/>
    <w:rsid w:val="7F4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2023-09-11T16:46:00Z</dcterms:created>
  <dc:creator>User</dc:creator>
  <cp:lastModifiedBy>User</cp:lastModifiedBy>
  <dcterms:modified xsi:type="dcterms:W3CDTF">2023-09-11T19:13:22Z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FDD9530A2570420798754E10746E06AC_12</vt:lpwstr>
  </property>
</Properties>
</file>