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2" w:rsidRDefault="00BA7D52" w:rsidP="00BA7D52">
      <w:pPr>
        <w:pStyle w:val="Tytu"/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:rsidR="00FC1AF7" w:rsidRDefault="00BA7D52" w:rsidP="00BA7D52">
      <w:pPr>
        <w:pStyle w:val="Tytu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>
        <w:rPr>
          <w:rFonts w:ascii="Times" w:hAnsi="Times"/>
          <w:b/>
          <w:color w:val="000000" w:themeColor="text1"/>
          <w:sz w:val="28"/>
          <w:szCs w:val="28"/>
        </w:rPr>
        <w:t>Przedmiotowe zasady oceniania z plastyki etap II.</w:t>
      </w:r>
    </w:p>
    <w:p w:rsidR="00BA7D52" w:rsidRPr="00BA7D52" w:rsidRDefault="00BA7D52" w:rsidP="00BA7D52"/>
    <w:p w:rsidR="00826D22" w:rsidRPr="00292D7A" w:rsidRDefault="00826D22" w:rsidP="0082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kryterium w ocenianiu na lekcjach plastyki jest:</w:t>
      </w:r>
    </w:p>
    <w:p w:rsidR="00826D22" w:rsidRPr="00292D7A" w:rsidRDefault="00826D22" w:rsidP="00826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ucznia</w:t>
      </w:r>
      <w:r w:rsidR="004C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lekcji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6D22" w:rsidRPr="00292D7A" w:rsidRDefault="00826D22" w:rsidP="00826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przedmiotu, zaangażowanie;</w:t>
      </w:r>
    </w:p>
    <w:p w:rsidR="00826D22" w:rsidRPr="00292D7A" w:rsidRDefault="00826D22" w:rsidP="00826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zajęć;</w:t>
      </w:r>
    </w:p>
    <w:p w:rsidR="00826D22" w:rsidRPr="00292D7A" w:rsidRDefault="00826D22" w:rsidP="00826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lekcji</w:t>
      </w:r>
    </w:p>
    <w:p w:rsidR="00FC1AF7" w:rsidRPr="00292D7A" w:rsidRDefault="00FC1AF7" w:rsidP="00FC1A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C58" w:rsidRPr="00292D7A" w:rsidRDefault="00826D22" w:rsidP="00FC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ocenę z plastyki brany jest przede wszystkim wysiłek wkładany przez ucznia i wywiązywanie się z obowiązków wynikających ze specyfiki przedmiotu.</w:t>
      </w:r>
    </w:p>
    <w:p w:rsidR="00C63C58" w:rsidRPr="00292D7A" w:rsidRDefault="00C63C58" w:rsidP="00C63C5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C63C58" w:rsidRPr="00292D7A" w:rsidRDefault="00C63C58" w:rsidP="00C6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</w:t>
      </w:r>
      <w:r w:rsidR="00FC1AF7"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ją:</w:t>
      </w:r>
    </w:p>
    <w:p w:rsidR="00826D22" w:rsidRPr="00292D7A" w:rsidRDefault="00826D22" w:rsidP="00C63C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</w:t>
      </w:r>
      <w:r w:rsidR="00FC1AF7"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ucznia na zadany temat oraz ustaloną przez nauczyciela techniką plastyczną (np. farby, pastele, wycinanka)</w:t>
      </w:r>
    </w:p>
    <w:p w:rsidR="00826D22" w:rsidRPr="00292D7A" w:rsidRDefault="00826D22" w:rsidP="00826D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oddawanie prac plastycznych (najpóźniej dwa tygodnie po zakończeniu tematu na lekcji)</w:t>
      </w:r>
    </w:p>
    <w:p w:rsidR="00826D22" w:rsidRPr="00292D7A" w:rsidRDefault="00826D22" w:rsidP="00826D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posługiwanie się terminami plastycznymi </w:t>
      </w:r>
      <w:r w:rsidR="00FC1AF7"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omawianiu prac uczniów oraz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wielkich dzieł sztuki plastycznej</w:t>
      </w:r>
    </w:p>
    <w:p w:rsidR="00C63C58" w:rsidRPr="00292D7A" w:rsidRDefault="00C63C58" w:rsidP="00C6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C58" w:rsidRPr="00292D7A" w:rsidRDefault="00FC1AF7" w:rsidP="00C6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przygotowany do lekcji plast</w:t>
      </w:r>
      <w:r w:rsidR="00C63C58"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yki posiada: </w:t>
      </w:r>
    </w:p>
    <w:p w:rsidR="00C63C58" w:rsidRPr="00292D7A" w:rsidRDefault="00FC1AF7" w:rsidP="00C63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</w:p>
    <w:p w:rsidR="00C63C58" w:rsidRPr="00292D7A" w:rsidRDefault="00FC1AF7" w:rsidP="00C63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oraz inne materiały wynikające ze stosowania określonej techniki plastycznej (np. papier kolorowy, klej, nożyczki)</w:t>
      </w:r>
    </w:p>
    <w:p w:rsidR="00FC1AF7" w:rsidRPr="00292D7A" w:rsidRDefault="00C63C58" w:rsidP="00FC1AF7">
      <w:pPr>
        <w:pStyle w:val="Akapitzlist"/>
        <w:numPr>
          <w:ilvl w:val="0"/>
          <w:numId w:val="3"/>
        </w:num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</w:t>
      </w:r>
    </w:p>
    <w:p w:rsidR="00C63C58" w:rsidRPr="00292D7A" w:rsidRDefault="00C63C58" w:rsidP="00FC1AF7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AF7" w:rsidRPr="00292D7A" w:rsidRDefault="00FC1AF7" w:rsidP="00FC1AF7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C58" w:rsidRPr="00292D7A" w:rsidRDefault="00C63C58" w:rsidP="00C6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każdego półrocza uczeń może zgłosić tylko 1 raz nieprzygotowan</w:t>
      </w:r>
      <w:r w:rsidR="00FC1AF7"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ie, czyli brak potrzebnych materiałów do wykonania pracy plastyczne</w:t>
      </w:r>
    </w:p>
    <w:p w:rsidR="00C63C58" w:rsidRPr="00292D7A" w:rsidRDefault="00C63C58" w:rsidP="00C6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nieprzygotowanie i każde następne jest równoznaczne z otrzymaniem oceny niedostatecznej</w:t>
      </w:r>
    </w:p>
    <w:p w:rsidR="00FC1AF7" w:rsidRPr="00292D7A" w:rsidRDefault="00FC1AF7" w:rsidP="00FC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 należy przedstawić do oceny najpóźniej dwa tygodnie po zakończeniu tematu na lekcji)</w:t>
      </w:r>
    </w:p>
    <w:p w:rsidR="00C63C58" w:rsidRPr="00292D7A" w:rsidRDefault="00C63C58" w:rsidP="00C6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C58" w:rsidRPr="00292D7A" w:rsidRDefault="00C63C58" w:rsidP="00C6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zbierać plusy lub minusy za aktywność p</w:t>
      </w:r>
      <w:r w:rsidR="00FC1AF7"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lekcji (odpowiedzi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</w:t>
      </w:r>
      <w:r w:rsidR="00FC1AF7"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A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bard</w:t>
      </w:r>
      <w:r w:rsidR="006E0A4D">
        <w:rPr>
          <w:rFonts w:ascii="Times New Roman" w:eastAsia="Times New Roman" w:hAnsi="Times New Roman" w:cs="Times New Roman"/>
          <w:sz w:val="24"/>
          <w:szCs w:val="24"/>
          <w:lang w:eastAsia="pl-PL"/>
        </w:rPr>
        <w:t>zo dobrą można uzyskać za dwa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plusy, </w:t>
      </w:r>
      <w:r w:rsidR="0053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można otrzymać za trzy plusy, 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</w:t>
      </w:r>
      <w:r w:rsidR="006E0A4D">
        <w:rPr>
          <w:rFonts w:ascii="Times New Roman" w:eastAsia="Times New Roman" w:hAnsi="Times New Roman" w:cs="Times New Roman"/>
          <w:sz w:val="24"/>
          <w:szCs w:val="24"/>
          <w:lang w:eastAsia="pl-PL"/>
        </w:rPr>
        <w:t>tateczna można uzyskać za dwa</w:t>
      </w:r>
      <w:r w:rsidRPr="0029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minusy</w:t>
      </w:r>
    </w:p>
    <w:p w:rsidR="00C63C58" w:rsidRPr="00292D7A" w:rsidRDefault="00C63C58" w:rsidP="00C63C5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D354F0" w:rsidRDefault="00D354F0" w:rsidP="00D3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który otrzymał ocenę niedostateczną powinien poprawić ocenę w terminie ustalonym z nauczycielem</w:t>
      </w:r>
    </w:p>
    <w:p w:rsidR="00C63C58" w:rsidRPr="00292D7A" w:rsidRDefault="00C63C58" w:rsidP="00C63C58"/>
    <w:p w:rsidR="00C462F7" w:rsidRPr="00292D7A" w:rsidRDefault="00C462F7"/>
    <w:sectPr w:rsidR="00C462F7" w:rsidRPr="00292D7A" w:rsidSect="00892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43" w:rsidRDefault="00D26143" w:rsidP="00BA7D52">
      <w:pPr>
        <w:spacing w:after="0" w:line="240" w:lineRule="auto"/>
      </w:pPr>
      <w:r>
        <w:separator/>
      </w:r>
    </w:p>
  </w:endnote>
  <w:endnote w:type="continuationSeparator" w:id="1">
    <w:p w:rsidR="00D26143" w:rsidRDefault="00D26143" w:rsidP="00BA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52" w:rsidRDefault="00BA7D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52" w:rsidRDefault="00BA7D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52" w:rsidRDefault="00BA7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43" w:rsidRDefault="00D26143" w:rsidP="00BA7D52">
      <w:pPr>
        <w:spacing w:after="0" w:line="240" w:lineRule="auto"/>
      </w:pPr>
      <w:r>
        <w:separator/>
      </w:r>
    </w:p>
  </w:footnote>
  <w:footnote w:type="continuationSeparator" w:id="1">
    <w:p w:rsidR="00D26143" w:rsidRDefault="00D26143" w:rsidP="00BA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52" w:rsidRDefault="00BA7D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52" w:rsidRDefault="006314B2">
    <w:pPr>
      <w:pStyle w:val="Nagwek"/>
    </w:pPr>
    <w:r>
      <w:t>Maria Pałka 2022/23</w:t>
    </w:r>
  </w:p>
  <w:p w:rsidR="00BA7D52" w:rsidRDefault="00BA7D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52" w:rsidRDefault="00BA7D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A1538"/>
    <w:multiLevelType w:val="hybridMultilevel"/>
    <w:tmpl w:val="7F66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E4745"/>
    <w:multiLevelType w:val="hybridMultilevel"/>
    <w:tmpl w:val="CD48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58"/>
    <w:rsid w:val="00003108"/>
    <w:rsid w:val="000C2DB4"/>
    <w:rsid w:val="000F55F6"/>
    <w:rsid w:val="001823C3"/>
    <w:rsid w:val="00292D7A"/>
    <w:rsid w:val="003A6063"/>
    <w:rsid w:val="004C56E3"/>
    <w:rsid w:val="00531247"/>
    <w:rsid w:val="0053134F"/>
    <w:rsid w:val="006314B2"/>
    <w:rsid w:val="006E0A4D"/>
    <w:rsid w:val="00826D22"/>
    <w:rsid w:val="00892D75"/>
    <w:rsid w:val="008B24EA"/>
    <w:rsid w:val="009B61E9"/>
    <w:rsid w:val="00A01CE6"/>
    <w:rsid w:val="00BA7D52"/>
    <w:rsid w:val="00C2572B"/>
    <w:rsid w:val="00C26157"/>
    <w:rsid w:val="00C462F7"/>
    <w:rsid w:val="00C63C58"/>
    <w:rsid w:val="00D26143"/>
    <w:rsid w:val="00D354F0"/>
    <w:rsid w:val="00FC1AF7"/>
    <w:rsid w:val="00FE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5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D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A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52"/>
  </w:style>
  <w:style w:type="paragraph" w:styleId="Stopka">
    <w:name w:val="footer"/>
    <w:basedOn w:val="Normalny"/>
    <w:link w:val="StopkaZnak"/>
    <w:uiPriority w:val="99"/>
    <w:semiHidden/>
    <w:unhideWhenUsed/>
    <w:rsid w:val="00BA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D52"/>
  </w:style>
  <w:style w:type="paragraph" w:styleId="Tekstdymka">
    <w:name w:val="Balloon Text"/>
    <w:basedOn w:val="Normalny"/>
    <w:link w:val="TekstdymkaZnak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Maria Pałka</cp:lastModifiedBy>
  <cp:revision>15</cp:revision>
  <dcterms:created xsi:type="dcterms:W3CDTF">2014-09-16T17:04:00Z</dcterms:created>
  <dcterms:modified xsi:type="dcterms:W3CDTF">2022-09-05T14:32:00Z</dcterms:modified>
</cp:coreProperties>
</file>