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E8CD" w14:textId="77777777" w:rsidR="00860AAD" w:rsidRPr="00860AAD" w:rsidRDefault="00860AAD" w:rsidP="00860AA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pl-PL" w:eastAsia="pl-PL"/>
        </w:rPr>
      </w:pPr>
      <w:r w:rsidRPr="00860AAD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pl-PL" w:eastAsia="pl-PL"/>
        </w:rPr>
        <w:t>Przedmiotowe Zasady Oceniania z Informatyki:</w:t>
      </w:r>
    </w:p>
    <w:p w14:paraId="0BD0D94F" w14:textId="77777777" w:rsidR="00860AAD" w:rsidRPr="00860AAD" w:rsidRDefault="00860AAD" w:rsidP="00860AAD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 xml:space="preserve">Na ocenę z informatyki składa się </w:t>
      </w:r>
      <w:r w:rsidRPr="00860AAD">
        <w:rPr>
          <w:rFonts w:ascii="Times New Roman" w:eastAsia="SimSun" w:hAnsi="Times New Roman" w:cs="Times New Roman"/>
          <w:spacing w:val="2"/>
          <w:sz w:val="24"/>
          <w:szCs w:val="24"/>
          <w:lang w:val="pl-PL" w:eastAsia="pl-PL"/>
        </w:rPr>
        <w:t>sprawdzanie</w:t>
      </w: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 xml:space="preserve"> wiadomości i umiejętności w zakresie podstawowych i ponadpodstawowych wiadomości i umiejętności ucznia poprzez: </w:t>
      </w:r>
    </w:p>
    <w:p w14:paraId="662D6E75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>kartkówki</w:t>
      </w:r>
    </w:p>
    <w:p w14:paraId="77F378A2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 xml:space="preserve">wypowiedzi ustne ucznia, </w:t>
      </w:r>
    </w:p>
    <w:p w14:paraId="5267E1E6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>ćwiczenia praktyczne,</w:t>
      </w:r>
    </w:p>
    <w:p w14:paraId="765228EA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 xml:space="preserve">udział w konkursach, </w:t>
      </w:r>
    </w:p>
    <w:p w14:paraId="48F89C95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>umiejętność pracy w zespole</w:t>
      </w:r>
    </w:p>
    <w:p w14:paraId="049BD879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>aktywność twórczą ucznia,</w:t>
      </w:r>
    </w:p>
    <w:p w14:paraId="69CC535A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>kreatywność,</w:t>
      </w:r>
    </w:p>
    <w:p w14:paraId="5EA682C7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>pomysłowość,</w:t>
      </w:r>
    </w:p>
    <w:p w14:paraId="34F3F964" w14:textId="77777777" w:rsidR="00860AAD" w:rsidRPr="00860AAD" w:rsidRDefault="00860AAD" w:rsidP="00860AAD">
      <w:pPr>
        <w:numPr>
          <w:ilvl w:val="0"/>
          <w:numId w:val="3"/>
        </w:numPr>
        <w:tabs>
          <w:tab w:val="clear" w:pos="700"/>
        </w:tabs>
        <w:suppressAutoHyphens/>
        <w:spacing w:line="360" w:lineRule="auto"/>
        <w:ind w:right="113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>nowatorstwo,</w:t>
      </w:r>
    </w:p>
    <w:p w14:paraId="0EB336CA" w14:textId="77777777" w:rsidR="00860AAD" w:rsidRPr="00860AAD" w:rsidRDefault="00860AAD" w:rsidP="00860AAD">
      <w:pPr>
        <w:numPr>
          <w:ilvl w:val="0"/>
          <w:numId w:val="4"/>
        </w:numPr>
        <w:suppressAutoHyphens/>
        <w:spacing w:line="360" w:lineRule="auto"/>
        <w:ind w:right="113"/>
        <w:contextualSpacing/>
        <w:rPr>
          <w:rFonts w:ascii="Times New Roman" w:eastAsia="SimSun" w:hAnsi="Times New Roman" w:cs="Times New Roman"/>
          <w:bCs/>
          <w:sz w:val="24"/>
          <w:szCs w:val="24"/>
          <w:lang w:val="pl-PL" w:eastAsia="pl-PL"/>
        </w:rPr>
      </w:pPr>
      <w:r w:rsidRPr="00860AA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Przygotowanie do lekcji – uczeń może zgłosić nieprzygotowanie 1 raz w semestrze.</w:t>
      </w:r>
    </w:p>
    <w:p w14:paraId="0C49A579" w14:textId="77777777" w:rsidR="00860AAD" w:rsidRPr="00860AAD" w:rsidRDefault="00860AAD" w:rsidP="00860AAD">
      <w:pPr>
        <w:numPr>
          <w:ilvl w:val="0"/>
          <w:numId w:val="4"/>
        </w:numPr>
        <w:suppressAutoHyphens/>
        <w:spacing w:line="360" w:lineRule="auto"/>
        <w:ind w:right="113"/>
        <w:contextualSpacing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Uczeń nieobecny ma</w:t>
      </w:r>
      <w:r w:rsidRPr="00860A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obowiązek napisać test/sprawdzian/praca na komputerze w terminie uzgodnionym z nauczycielem, nie później niż w drugim tygodniu powrotu do szkoły. Ocenę można poprawić w ciągu dwóch tygodni od oddania prac. Nieusprawiedliwiona nieobecność na drugim terminie sprawdzianu wynikająca np. z celowego unikania go przez ucznia jest równoznaczna z otrzymaniem oceny niedostatecznej.</w:t>
      </w:r>
      <w:r w:rsidRPr="00860AAD">
        <w:rPr>
          <w:rFonts w:ascii="Times New Roman" w:eastAsia="SimSun" w:hAnsi="Times New Roman" w:cs="Times New Roman"/>
          <w:sz w:val="24"/>
          <w:szCs w:val="24"/>
          <w:lang w:val="pl-PL" w:eastAsia="pl-PL"/>
        </w:rPr>
        <w:t xml:space="preserve"> </w:t>
      </w:r>
      <w:r w:rsidRPr="00860AA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Jeśli uczeń nie przystąpi do poprawy testu/sprawdzianu/</w:t>
      </w:r>
      <w:r w:rsidRPr="00860A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praca na komputerze</w:t>
      </w:r>
      <w:r w:rsidRPr="00860AA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ocena zostaje utrzymana.</w:t>
      </w:r>
    </w:p>
    <w:p w14:paraId="005DCE61" w14:textId="77777777" w:rsidR="00860AAD" w:rsidRPr="00860AAD" w:rsidRDefault="00860AAD" w:rsidP="00860AAD">
      <w:pPr>
        <w:numPr>
          <w:ilvl w:val="0"/>
          <w:numId w:val="4"/>
        </w:numPr>
        <w:suppressAutoHyphens/>
        <w:spacing w:line="360" w:lineRule="auto"/>
        <w:ind w:right="113"/>
        <w:contextualSpacing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Uczeń ma prawo do jednokrotnej próby poprawy</w:t>
      </w:r>
      <w:r w:rsidRPr="00860AAD">
        <w:rPr>
          <w:rFonts w:ascii="EFN Garamo" w:eastAsia="Times New Roman" w:hAnsi="EFN Garamo" w:cs="Times New Roman"/>
          <w:sz w:val="19"/>
          <w:lang w:val="pl-PL" w:eastAsia="pl-PL"/>
        </w:rPr>
        <w:t xml:space="preserve"> (pozytywnej oceny) </w:t>
      </w:r>
      <w:r w:rsidRPr="00860AAD">
        <w:rPr>
          <w:rFonts w:ascii="EFN Garamo" w:eastAsia="Times New Roman" w:hAnsi="EFN Garamo" w:cs="Times New Roman"/>
          <w:sz w:val="24"/>
          <w:szCs w:val="24"/>
          <w:lang w:val="pl-PL" w:eastAsia="pl-PL"/>
        </w:rPr>
        <w:t>wybranej przez siebie oceny</w:t>
      </w:r>
      <w:r w:rsidRPr="00860A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przedmiotu.</w:t>
      </w:r>
    </w:p>
    <w:p w14:paraId="29C3144A" w14:textId="77777777" w:rsidR="00860AAD" w:rsidRPr="00860AAD" w:rsidRDefault="00860AAD" w:rsidP="00860AAD">
      <w:pPr>
        <w:numPr>
          <w:ilvl w:val="0"/>
          <w:numId w:val="4"/>
        </w:numPr>
        <w:suppressAutoHyphens/>
        <w:spacing w:line="360" w:lineRule="auto"/>
        <w:ind w:right="113"/>
        <w:contextualSpacing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ma prawo do jednokrotnego w ciągu semestru zgłoszenia nieprzygotowania się do lekcji. Przez nieprzygotowanie się do lekcji rozumiemy: niegotowość do odpowiedzi, brak pomocy potrzebnych do lekcji. </w:t>
      </w:r>
    </w:p>
    <w:p w14:paraId="3BEE2570" w14:textId="77777777" w:rsidR="00860AAD" w:rsidRPr="00860AAD" w:rsidRDefault="00860AAD" w:rsidP="00860AAD">
      <w:pPr>
        <w:numPr>
          <w:ilvl w:val="0"/>
          <w:numId w:val="4"/>
        </w:numPr>
        <w:suppressAutoHyphens/>
        <w:spacing w:line="360" w:lineRule="auto"/>
        <w:ind w:right="113"/>
        <w:contextualSpacing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wykorzystaniu limitu określonego powyżej uczeń otrzymuje za każde nieprzygotowanie ocenę niedostateczną.</w:t>
      </w:r>
    </w:p>
    <w:p w14:paraId="39FBCC13" w14:textId="25C40DD8" w:rsidR="000F0F52" w:rsidRPr="00860AAD" w:rsidRDefault="00860AAD" w:rsidP="00860AAD">
      <w:pPr>
        <w:numPr>
          <w:ilvl w:val="0"/>
          <w:numId w:val="4"/>
        </w:numPr>
        <w:suppressAutoHyphens/>
        <w:spacing w:line="360" w:lineRule="auto"/>
        <w:ind w:right="113"/>
        <w:contextualSpacing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  <w:r w:rsidRPr="00860AA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obcokrajowcy mający problem z porozumiewaniem się oceniani są indywidualnie</w:t>
      </w:r>
    </w:p>
    <w:sectPr w:rsidR="000F0F52" w:rsidRPr="00860AAD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6E75" w14:textId="77777777" w:rsidR="005E6EB2" w:rsidRDefault="00344B9F">
      <w:r>
        <w:separator/>
      </w:r>
    </w:p>
  </w:endnote>
  <w:endnote w:type="continuationSeparator" w:id="0">
    <w:p w14:paraId="5267E1E6" w14:textId="77777777" w:rsidR="005E6EB2" w:rsidRDefault="0034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Garam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35A" w14:textId="79330890" w:rsidR="00A02CD6" w:rsidRPr="000F0F52" w:rsidRDefault="00A02CD6">
    <w:pPr>
      <w:pStyle w:val="Stopka"/>
      <w:tabs>
        <w:tab w:val="clear" w:pos="4153"/>
        <w:tab w:val="clear" w:pos="8306"/>
        <w:tab w:val="center" w:pos="4536"/>
        <w:tab w:val="right" w:pos="9072"/>
      </w:tabs>
      <w:jc w:val="right"/>
      <w:rPr>
        <w:lang w:val="pl-PL"/>
      </w:rPr>
    </w:pPr>
  </w:p>
  <w:p w14:paraId="5EA682C7" w14:textId="77777777" w:rsidR="00A02CD6" w:rsidRPr="000F0F52" w:rsidRDefault="00A02CD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73D1" w14:textId="77777777" w:rsidR="005E6EB2" w:rsidRDefault="00344B9F">
      <w:r>
        <w:separator/>
      </w:r>
    </w:p>
  </w:footnote>
  <w:footnote w:type="continuationSeparator" w:id="0">
    <w:p w14:paraId="39FBCC13" w14:textId="77777777" w:rsidR="005E6EB2" w:rsidRDefault="0034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9C95" w14:textId="54F88D7A" w:rsidR="00A02CD6" w:rsidRDefault="00A02CD6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60B"/>
    <w:multiLevelType w:val="hybridMultilevel"/>
    <w:tmpl w:val="B400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DF42"/>
    <w:multiLevelType w:val="singleLevel"/>
    <w:tmpl w:val="2B94DF4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D412965"/>
    <w:multiLevelType w:val="singleLevel"/>
    <w:tmpl w:val="2D41296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9870D3F"/>
    <w:multiLevelType w:val="singleLevel"/>
    <w:tmpl w:val="A4BE9B8E"/>
    <w:lvl w:ilvl="0">
      <w:start w:val="1"/>
      <w:numFmt w:val="bullet"/>
      <w:pStyle w:val="Tekstwcitypierwszy"/>
      <w:lvlText w:val="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F0F52"/>
    <w:rsid w:val="00172A27"/>
    <w:rsid w:val="00344B9F"/>
    <w:rsid w:val="005E6EB2"/>
    <w:rsid w:val="00860AAD"/>
    <w:rsid w:val="0094034C"/>
    <w:rsid w:val="00A02CD6"/>
    <w:rsid w:val="00A204E5"/>
    <w:rsid w:val="00BD2039"/>
    <w:rsid w:val="035464A1"/>
    <w:rsid w:val="05B24A66"/>
    <w:rsid w:val="0660722F"/>
    <w:rsid w:val="0FB271AC"/>
    <w:rsid w:val="17B950E7"/>
    <w:rsid w:val="1AA34F82"/>
    <w:rsid w:val="1DE81859"/>
    <w:rsid w:val="1FAE149F"/>
    <w:rsid w:val="22032E04"/>
    <w:rsid w:val="232743B5"/>
    <w:rsid w:val="277F1B37"/>
    <w:rsid w:val="2B372723"/>
    <w:rsid w:val="2B4F012C"/>
    <w:rsid w:val="2EB44971"/>
    <w:rsid w:val="33A1422B"/>
    <w:rsid w:val="37CC6D37"/>
    <w:rsid w:val="3C340CD4"/>
    <w:rsid w:val="3F5B5C7D"/>
    <w:rsid w:val="51510D83"/>
    <w:rsid w:val="586E4F4E"/>
    <w:rsid w:val="5D621DE4"/>
    <w:rsid w:val="6F9C15E0"/>
    <w:rsid w:val="729D1E1A"/>
    <w:rsid w:val="73444D72"/>
    <w:rsid w:val="74BA0EF4"/>
    <w:rsid w:val="74D210D5"/>
    <w:rsid w:val="76AC3AA0"/>
    <w:rsid w:val="79163CD7"/>
    <w:rsid w:val="7B401D96"/>
    <w:rsid w:val="7F4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DCE61"/>
  <w15:docId w15:val="{7D841F09-744F-46DC-A17F-413A43B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Tekstwcitypierwszy">
    <w:name w:val="Tekst wcięty pierwszy"/>
    <w:basedOn w:val="Normalny"/>
    <w:rsid w:val="000F0F52"/>
    <w:pPr>
      <w:numPr>
        <w:numId w:val="3"/>
      </w:numPr>
      <w:suppressAutoHyphens/>
      <w:ind w:right="113"/>
    </w:pPr>
    <w:rPr>
      <w:rFonts w:ascii="EFN Garamo" w:eastAsia="Times New Roman" w:hAnsi="EFN Garamo" w:cs="Times New Roman"/>
      <w:sz w:val="19"/>
      <w:lang w:val="pl-PL" w:eastAsia="pl-PL"/>
    </w:rPr>
  </w:style>
  <w:style w:type="paragraph" w:styleId="Akapitzlist">
    <w:name w:val="List Paragraph"/>
    <w:basedOn w:val="Normalny"/>
    <w:uiPriority w:val="99"/>
    <w:rsid w:val="000F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2023-10-12T06:37:00Z</dcterms:created>
  <dcterms:modified xsi:type="dcterms:W3CDTF">2023-10-12T06:37:00Z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FDD9530A2570420798754E10746E06AC_12</vt:lpwstr>
  </property>
</Properties>
</file>