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54A59" w14:textId="77777777" w:rsidR="00BC63CE" w:rsidRPr="00BC63CE" w:rsidRDefault="00BC63CE" w:rsidP="00BC63CE">
      <w:pPr>
        <w:keepNext/>
        <w:suppressAutoHyphens/>
        <w:spacing w:line="276" w:lineRule="auto"/>
        <w:jc w:val="center"/>
        <w:rPr>
          <w:b/>
          <w:color w:val="000000"/>
          <w:sz w:val="28"/>
          <w:szCs w:val="28"/>
          <w:u w:val="single"/>
          <w:shd w:val="clear" w:color="auto" w:fill="FFFFFF"/>
          <w:lang w:eastAsia="zh-CN" w:bidi="hi-IN"/>
        </w:rPr>
      </w:pPr>
      <w:r w:rsidRPr="00BC63CE">
        <w:rPr>
          <w:b/>
          <w:color w:val="000000"/>
          <w:sz w:val="28"/>
          <w:szCs w:val="28"/>
          <w:u w:val="single"/>
          <w:shd w:val="clear" w:color="auto" w:fill="FFFFFF"/>
          <w:lang w:eastAsia="zh-CN" w:bidi="hi-IN"/>
        </w:rPr>
        <w:t>PRZEDMIOTOWE ZASADY OCENIANIA Z MATEMATYKI</w:t>
      </w:r>
    </w:p>
    <w:p w14:paraId="6BA1EA62" w14:textId="77777777" w:rsidR="00BC63CE" w:rsidRPr="00BC63CE" w:rsidRDefault="00BC63CE" w:rsidP="00BC63CE">
      <w:pPr>
        <w:keepNext/>
        <w:suppressAutoHyphens/>
        <w:spacing w:line="276" w:lineRule="auto"/>
        <w:rPr>
          <w:b/>
          <w:i/>
          <w:color w:val="000000"/>
          <w:sz w:val="28"/>
          <w:szCs w:val="28"/>
          <w:shd w:val="clear" w:color="auto" w:fill="FFFFFF"/>
          <w:lang w:eastAsia="zh-CN" w:bidi="hi-IN"/>
        </w:rPr>
      </w:pPr>
    </w:p>
    <w:p w14:paraId="44F61316" w14:textId="77777777" w:rsidR="00BC63CE" w:rsidRPr="00BC63CE" w:rsidRDefault="00BC63CE" w:rsidP="00BC63CE">
      <w:pPr>
        <w:keepNext/>
        <w:suppressAutoHyphens/>
        <w:spacing w:line="276" w:lineRule="auto"/>
        <w:rPr>
          <w:b/>
          <w:i/>
          <w:color w:val="000000"/>
          <w:sz w:val="28"/>
          <w:szCs w:val="28"/>
          <w:shd w:val="clear" w:color="auto" w:fill="FFFFFF"/>
          <w:lang w:eastAsia="zh-CN" w:bidi="hi-IN"/>
        </w:rPr>
      </w:pPr>
    </w:p>
    <w:p w14:paraId="2F471C1E" w14:textId="77777777" w:rsidR="00BC63CE" w:rsidRPr="00BC63CE" w:rsidRDefault="00BC63CE" w:rsidP="00BC63CE">
      <w:pPr>
        <w:keepNext/>
        <w:suppressAutoHyphens/>
        <w:spacing w:line="276" w:lineRule="auto"/>
        <w:rPr>
          <w:b/>
          <w:bCs/>
          <w:color w:val="000000"/>
          <w:shd w:val="clear" w:color="auto" w:fill="FFFFFF"/>
          <w:lang w:eastAsia="zh-CN" w:bidi="hi-IN"/>
        </w:rPr>
      </w:pPr>
      <w:r w:rsidRPr="00BC63CE">
        <w:rPr>
          <w:b/>
          <w:bCs/>
          <w:color w:val="000000"/>
          <w:shd w:val="clear" w:color="auto" w:fill="FFFFFF"/>
          <w:lang w:eastAsia="zh-CN" w:bidi="hi-IN"/>
        </w:rPr>
        <w:t>I. ZAŁOŻENIA PRZEDMIOTOWYCH ZASAD OCENIANIA MATEMATYKI</w:t>
      </w:r>
    </w:p>
    <w:p w14:paraId="560E7EAB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>Wymagania edukacyjne służą do wystawiania stopni szkolnych.</w:t>
      </w:r>
      <w:r w:rsidRPr="00BC63CE">
        <w:rPr>
          <w:color w:val="000000"/>
          <w:shd w:val="clear" w:color="auto" w:fill="FFFFFF"/>
          <w:lang w:eastAsia="zh-CN" w:bidi="hi-IN"/>
        </w:rPr>
        <w:br/>
        <w:t>Wyróżnia się tyle poziomów wymagań, ile jest pozytywnych stopni szkolnych:</w:t>
      </w:r>
      <w:r w:rsidRPr="00BC63CE">
        <w:rPr>
          <w:color w:val="000000"/>
          <w:shd w:val="clear" w:color="auto" w:fill="FFFFFF"/>
          <w:lang w:eastAsia="zh-CN" w:bidi="hi-IN"/>
        </w:rPr>
        <w:br/>
        <w:t>wymagania konieczne - dopuszczający;</w:t>
      </w:r>
    </w:p>
    <w:p w14:paraId="051E42D0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 xml:space="preserve">wymagania podstawowe - dostateczny; </w:t>
      </w:r>
      <w:r w:rsidRPr="00BC63CE">
        <w:rPr>
          <w:color w:val="000000"/>
          <w:shd w:val="clear" w:color="auto" w:fill="FFFFFF"/>
          <w:lang w:eastAsia="zh-CN" w:bidi="hi-IN"/>
        </w:rPr>
        <w:br/>
        <w:t>wymagania rozszerzające - dobry;</w:t>
      </w:r>
    </w:p>
    <w:p w14:paraId="74F5CD1F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>wymagania dopełniające - bardzo dobry;</w:t>
      </w:r>
      <w:r w:rsidRPr="00BC63CE">
        <w:rPr>
          <w:color w:val="000000"/>
          <w:shd w:val="clear" w:color="auto" w:fill="FFFFFF"/>
          <w:lang w:eastAsia="zh-CN" w:bidi="hi-IN"/>
        </w:rPr>
        <w:br/>
        <w:t>wymagania wykraczające - celujący.</w:t>
      </w:r>
    </w:p>
    <w:p w14:paraId="14CB1ADF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</w:p>
    <w:p w14:paraId="4ED2932F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>Celem przedmiotowych zasad oceniania jest:</w:t>
      </w:r>
    </w:p>
    <w:p w14:paraId="7F65586C" w14:textId="77777777" w:rsidR="00BC63CE" w:rsidRPr="00BC63CE" w:rsidRDefault="00BC63CE" w:rsidP="00BC63CE">
      <w:pPr>
        <w:keepNext/>
        <w:numPr>
          <w:ilvl w:val="0"/>
          <w:numId w:val="3"/>
        </w:numPr>
        <w:suppressAutoHyphens/>
        <w:spacing w:line="276" w:lineRule="auto"/>
        <w:ind w:firstLine="0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 xml:space="preserve">notowanie postępów i osiągnięć ucznia, </w:t>
      </w:r>
      <w:r w:rsidRPr="00BC63CE">
        <w:rPr>
          <w:i/>
          <w:color w:val="000000"/>
          <w:shd w:val="clear" w:color="auto" w:fill="FFFFFF"/>
          <w:lang w:eastAsia="zh-CN" w:bidi="hi-IN"/>
        </w:rPr>
        <w:t>(funkcja informacyjna)</w:t>
      </w:r>
    </w:p>
    <w:p w14:paraId="6DFE2C14" w14:textId="77777777" w:rsidR="00BC63CE" w:rsidRPr="00BC63CE" w:rsidRDefault="00BC63CE" w:rsidP="00BC63CE">
      <w:pPr>
        <w:keepNext/>
        <w:numPr>
          <w:ilvl w:val="0"/>
          <w:numId w:val="3"/>
        </w:numPr>
        <w:suppressAutoHyphens/>
        <w:spacing w:line="276" w:lineRule="auto"/>
        <w:ind w:firstLine="0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 xml:space="preserve">wspomaganie procesu nauczania i uczenia się, </w:t>
      </w:r>
      <w:r w:rsidRPr="00BC63CE">
        <w:rPr>
          <w:i/>
          <w:color w:val="000000"/>
          <w:shd w:val="clear" w:color="auto" w:fill="FFFFFF"/>
          <w:lang w:eastAsia="zh-CN" w:bidi="hi-IN"/>
        </w:rPr>
        <w:t>(funkcja wspomagająca)</w:t>
      </w:r>
    </w:p>
    <w:p w14:paraId="4AEDFD6A" w14:textId="77777777" w:rsidR="00BC63CE" w:rsidRPr="00BC63CE" w:rsidRDefault="00BC63CE" w:rsidP="00BC63CE">
      <w:pPr>
        <w:keepNext/>
        <w:numPr>
          <w:ilvl w:val="0"/>
          <w:numId w:val="3"/>
        </w:numPr>
        <w:suppressAutoHyphens/>
        <w:spacing w:line="276" w:lineRule="auto"/>
        <w:ind w:firstLine="0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 xml:space="preserve">motywowanie uczniów do </w:t>
      </w:r>
      <w:proofErr w:type="gramStart"/>
      <w:r w:rsidRPr="00BC63CE">
        <w:rPr>
          <w:color w:val="000000"/>
          <w:shd w:val="clear" w:color="auto" w:fill="FFFFFF"/>
          <w:lang w:eastAsia="zh-CN" w:bidi="hi-IN"/>
        </w:rPr>
        <w:t>pracy,</w:t>
      </w:r>
      <w:proofErr w:type="gramEnd"/>
      <w:r w:rsidRPr="00BC63CE">
        <w:rPr>
          <w:color w:val="000000"/>
          <w:shd w:val="clear" w:color="auto" w:fill="FFFFFF"/>
          <w:lang w:eastAsia="zh-CN" w:bidi="hi-IN"/>
        </w:rPr>
        <w:t xml:space="preserve"> </w:t>
      </w:r>
      <w:r w:rsidRPr="00BC63CE">
        <w:rPr>
          <w:i/>
          <w:color w:val="000000"/>
          <w:shd w:val="clear" w:color="auto" w:fill="FFFFFF"/>
          <w:lang w:eastAsia="zh-CN" w:bidi="hi-IN"/>
        </w:rPr>
        <w:t>(funkcja motywująca)</w:t>
      </w:r>
    </w:p>
    <w:p w14:paraId="271FB8FB" w14:textId="77777777" w:rsidR="00BC63CE" w:rsidRPr="00BC63CE" w:rsidRDefault="00BC63CE" w:rsidP="00BC63CE">
      <w:pPr>
        <w:keepNext/>
        <w:suppressAutoHyphens/>
        <w:spacing w:line="276" w:lineRule="auto"/>
        <w:ind w:left="720"/>
        <w:rPr>
          <w:b/>
          <w:bCs/>
          <w:color w:val="000000"/>
          <w:shd w:val="clear" w:color="auto" w:fill="FFFFFF"/>
          <w:lang w:eastAsia="zh-CN" w:bidi="hi-IN"/>
        </w:rPr>
      </w:pPr>
    </w:p>
    <w:p w14:paraId="07083720" w14:textId="77777777" w:rsidR="00BC63CE" w:rsidRPr="00BC63CE" w:rsidRDefault="00BC63CE" w:rsidP="00BC63CE">
      <w:pPr>
        <w:keepNext/>
        <w:suppressAutoHyphens/>
        <w:spacing w:line="276" w:lineRule="auto"/>
        <w:ind w:left="720"/>
        <w:rPr>
          <w:b/>
          <w:bCs/>
          <w:color w:val="000000"/>
          <w:shd w:val="clear" w:color="auto" w:fill="FFFFFF"/>
          <w:lang w:eastAsia="zh-CN" w:bidi="hi-IN"/>
        </w:rPr>
      </w:pPr>
    </w:p>
    <w:p w14:paraId="6137741B" w14:textId="77777777" w:rsidR="00BC63CE" w:rsidRPr="00BC63CE" w:rsidRDefault="00BC63CE" w:rsidP="00BC63CE">
      <w:pPr>
        <w:keepNext/>
        <w:suppressAutoHyphens/>
        <w:spacing w:line="276" w:lineRule="auto"/>
        <w:rPr>
          <w:b/>
          <w:bCs/>
          <w:color w:val="000000"/>
          <w:shd w:val="clear" w:color="auto" w:fill="FFFFFF"/>
          <w:lang w:eastAsia="zh-CN" w:bidi="hi-IN"/>
        </w:rPr>
      </w:pPr>
      <w:r w:rsidRPr="00BC63CE">
        <w:rPr>
          <w:b/>
          <w:bCs/>
          <w:color w:val="000000"/>
          <w:shd w:val="clear" w:color="auto" w:fill="FFFFFF"/>
          <w:lang w:eastAsia="zh-CN" w:bidi="hi-IN"/>
        </w:rPr>
        <w:t>II. PROCEDURY OSIĄGANIA CELÓW EDUKACYJNYCH</w:t>
      </w:r>
    </w:p>
    <w:p w14:paraId="276E1377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>Działania ucznia prowadzące do realizacji celów edukacyjnych to:</w:t>
      </w:r>
    </w:p>
    <w:p w14:paraId="44ED8609" w14:textId="77777777" w:rsidR="00BC63CE" w:rsidRPr="00BC63CE" w:rsidRDefault="00BC63CE" w:rsidP="00BC63CE">
      <w:pPr>
        <w:keepNext/>
        <w:numPr>
          <w:ilvl w:val="0"/>
          <w:numId w:val="4"/>
        </w:numPr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>systematyczne uczęszczanie na lekcje matematyki</w:t>
      </w:r>
    </w:p>
    <w:p w14:paraId="673BDDE2" w14:textId="77777777" w:rsidR="00BC63CE" w:rsidRPr="00BC63CE" w:rsidRDefault="00BC63CE" w:rsidP="00BC63CE">
      <w:pPr>
        <w:keepNext/>
        <w:numPr>
          <w:ilvl w:val="0"/>
          <w:numId w:val="4"/>
        </w:numPr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>uważny i aktywny udział w lekcji</w:t>
      </w:r>
    </w:p>
    <w:p w14:paraId="7EBC2667" w14:textId="77777777" w:rsidR="00BC63CE" w:rsidRPr="00BC63CE" w:rsidRDefault="00BC63CE" w:rsidP="00BC63CE">
      <w:pPr>
        <w:keepNext/>
        <w:numPr>
          <w:ilvl w:val="0"/>
          <w:numId w:val="4"/>
        </w:numPr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>prowadzenie zeszytu i zeszytu ćwiczeń</w:t>
      </w:r>
    </w:p>
    <w:p w14:paraId="131A2E90" w14:textId="77777777" w:rsidR="00BC63CE" w:rsidRPr="00BC63CE" w:rsidRDefault="00BC63CE" w:rsidP="00BC63CE">
      <w:pPr>
        <w:keepNext/>
        <w:numPr>
          <w:ilvl w:val="0"/>
          <w:numId w:val="4"/>
        </w:numPr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>wykorzystanie podręcznika do utrwalania nowych pojęć, wiadomości i umiejętności</w:t>
      </w:r>
    </w:p>
    <w:p w14:paraId="6E790893" w14:textId="77777777" w:rsidR="00BC63CE" w:rsidRPr="00BC63CE" w:rsidRDefault="00BC63CE" w:rsidP="00BC63CE">
      <w:pPr>
        <w:keepNext/>
        <w:numPr>
          <w:ilvl w:val="0"/>
          <w:numId w:val="4"/>
        </w:numPr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 xml:space="preserve">wykorzystywanie innych (oprócz podręcznika) źródeł wiedzy, np. encyklopedii </w:t>
      </w:r>
      <w:proofErr w:type="spellStart"/>
      <w:r w:rsidRPr="00BC63CE">
        <w:rPr>
          <w:color w:val="000000"/>
          <w:shd w:val="clear" w:color="auto" w:fill="FFFFFF"/>
          <w:lang w:eastAsia="zh-CN" w:bidi="hi-IN"/>
        </w:rPr>
        <w:t>matematyczno</w:t>
      </w:r>
      <w:proofErr w:type="spellEnd"/>
      <w:r w:rsidRPr="00BC63CE">
        <w:rPr>
          <w:color w:val="000000"/>
          <w:shd w:val="clear" w:color="auto" w:fill="FFFFFF"/>
          <w:lang w:eastAsia="zh-CN" w:bidi="hi-IN"/>
        </w:rPr>
        <w:t xml:space="preserve"> – przyrodniczych, Internetu, itp.</w:t>
      </w:r>
    </w:p>
    <w:p w14:paraId="344AED6F" w14:textId="77777777" w:rsidR="00BC63CE" w:rsidRPr="00BC63CE" w:rsidRDefault="00BC63CE" w:rsidP="00BC63CE">
      <w:pPr>
        <w:keepNext/>
        <w:numPr>
          <w:ilvl w:val="0"/>
          <w:numId w:val="4"/>
        </w:numPr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>rozwiązywanie zadań z treścią:</w:t>
      </w:r>
    </w:p>
    <w:p w14:paraId="398382E2" w14:textId="77777777" w:rsidR="00BC63CE" w:rsidRPr="00BC63CE" w:rsidRDefault="00BC63CE" w:rsidP="00BC63CE">
      <w:pPr>
        <w:keepNext/>
        <w:suppressAutoHyphens/>
        <w:spacing w:line="276" w:lineRule="auto"/>
        <w:ind w:left="720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ab/>
        <w:t>- głośne czytanie ze zrozumieniem</w:t>
      </w:r>
    </w:p>
    <w:p w14:paraId="0540DD7D" w14:textId="77777777" w:rsidR="00BC63CE" w:rsidRPr="00BC63CE" w:rsidRDefault="00BC63CE" w:rsidP="00BC63CE">
      <w:pPr>
        <w:keepNext/>
        <w:suppressAutoHyphens/>
        <w:spacing w:line="276" w:lineRule="auto"/>
        <w:ind w:left="720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ab/>
        <w:t>- powtarzanie treści zadań własnymi słowami</w:t>
      </w:r>
    </w:p>
    <w:p w14:paraId="247DBF88" w14:textId="77777777" w:rsidR="00BC63CE" w:rsidRPr="00BC63CE" w:rsidRDefault="00BC63CE" w:rsidP="00BC63CE">
      <w:pPr>
        <w:keepNext/>
        <w:suppressAutoHyphens/>
        <w:spacing w:line="276" w:lineRule="auto"/>
        <w:ind w:left="720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ab/>
        <w:t>- formułowanie pytań i odpowiedzi</w:t>
      </w:r>
    </w:p>
    <w:p w14:paraId="072983F3" w14:textId="77777777" w:rsidR="00BC63CE" w:rsidRPr="00BC63CE" w:rsidRDefault="00BC63CE" w:rsidP="00BC63CE">
      <w:pPr>
        <w:keepNext/>
        <w:suppressAutoHyphens/>
        <w:spacing w:line="276" w:lineRule="auto"/>
        <w:ind w:left="720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ab/>
        <w:t>- rozwiązywanie zadań z treścią różnymi metodami (rysunki, grafy, równania)</w:t>
      </w:r>
    </w:p>
    <w:p w14:paraId="5EB7B5F3" w14:textId="77777777" w:rsidR="00BC63CE" w:rsidRPr="00BC63CE" w:rsidRDefault="00BC63CE" w:rsidP="00BC63CE">
      <w:pPr>
        <w:keepNext/>
        <w:numPr>
          <w:ilvl w:val="0"/>
          <w:numId w:val="4"/>
        </w:numPr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>stosowanie matematyki w praktyce życia codziennego</w:t>
      </w:r>
    </w:p>
    <w:p w14:paraId="48CC1FB7" w14:textId="77777777" w:rsidR="00BC63CE" w:rsidRPr="00BC63CE" w:rsidRDefault="00BC63CE" w:rsidP="00BC63CE">
      <w:pPr>
        <w:keepNext/>
        <w:numPr>
          <w:ilvl w:val="0"/>
          <w:numId w:val="4"/>
        </w:numPr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>przynosząca wymierne efekty praca w grupach:</w:t>
      </w:r>
    </w:p>
    <w:p w14:paraId="59E993A9" w14:textId="77777777" w:rsidR="00BC63CE" w:rsidRPr="00BC63CE" w:rsidRDefault="00BC63CE" w:rsidP="00BC63CE">
      <w:pPr>
        <w:keepNext/>
        <w:suppressAutoHyphens/>
        <w:spacing w:line="276" w:lineRule="auto"/>
        <w:ind w:left="720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ab/>
        <w:t>- dyskusja i poszukiwanie najlepszej drogi do rozwiązania problemu, wybór trafnej metody,</w:t>
      </w:r>
    </w:p>
    <w:p w14:paraId="70D28E9C" w14:textId="77777777" w:rsidR="00BC63CE" w:rsidRPr="00BC63CE" w:rsidRDefault="00BC63CE" w:rsidP="00BC63CE">
      <w:pPr>
        <w:keepNext/>
        <w:suppressAutoHyphens/>
        <w:spacing w:line="276" w:lineRule="auto"/>
        <w:ind w:left="720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ab/>
        <w:t>- prezentowanie własnego punktu widzenia,</w:t>
      </w:r>
    </w:p>
    <w:p w14:paraId="58B5FD2B" w14:textId="77777777" w:rsidR="00BC63CE" w:rsidRPr="00BC63CE" w:rsidRDefault="00BC63CE" w:rsidP="00BC63CE">
      <w:pPr>
        <w:keepNext/>
        <w:suppressAutoHyphens/>
        <w:spacing w:line="276" w:lineRule="auto"/>
        <w:ind w:left="720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ab/>
        <w:t>- dostrzeganie racji kolegów i branie ich pod uwagę,</w:t>
      </w:r>
    </w:p>
    <w:p w14:paraId="58BE3642" w14:textId="77777777" w:rsidR="00BC63CE" w:rsidRPr="00BC63CE" w:rsidRDefault="00BC63CE" w:rsidP="00BC63CE">
      <w:pPr>
        <w:keepNext/>
        <w:numPr>
          <w:ilvl w:val="0"/>
          <w:numId w:val="4"/>
        </w:numPr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>systematyczne odrabianie prac domowych</w:t>
      </w:r>
    </w:p>
    <w:p w14:paraId="14346170" w14:textId="77777777" w:rsidR="00BC63CE" w:rsidRPr="00BC63CE" w:rsidRDefault="00BC63CE" w:rsidP="00BC63CE">
      <w:pPr>
        <w:keepNext/>
        <w:numPr>
          <w:ilvl w:val="0"/>
          <w:numId w:val="4"/>
        </w:numPr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>rozwiązywanie łamigłówek, rebusów, budowanie modeli figur przestrzennych</w:t>
      </w:r>
    </w:p>
    <w:p w14:paraId="388AC8E6" w14:textId="5F431812" w:rsidR="00BC63CE" w:rsidRPr="00BC63CE" w:rsidRDefault="00BC63CE" w:rsidP="00BC63CE">
      <w:pPr>
        <w:keepNext/>
        <w:numPr>
          <w:ilvl w:val="0"/>
          <w:numId w:val="4"/>
        </w:numPr>
        <w:suppressAutoHyphens/>
        <w:spacing w:line="276" w:lineRule="auto"/>
        <w:rPr>
          <w:color w:val="000000"/>
          <w:sz w:val="28"/>
          <w:szCs w:val="28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>uczestniczenie w zajęciach pozalekcyjnych</w:t>
      </w:r>
    </w:p>
    <w:p w14:paraId="2BFF5CCE" w14:textId="7E9824BF" w:rsid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</w:p>
    <w:p w14:paraId="2DC6B264" w14:textId="3AB67BAC" w:rsid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</w:p>
    <w:p w14:paraId="05B34B0E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z w:val="28"/>
          <w:szCs w:val="28"/>
          <w:shd w:val="clear" w:color="auto" w:fill="FFFFFF"/>
          <w:lang w:eastAsia="zh-CN" w:bidi="hi-IN"/>
        </w:rPr>
      </w:pPr>
    </w:p>
    <w:p w14:paraId="3F49F6C6" w14:textId="77777777" w:rsidR="00BC63CE" w:rsidRPr="00BC63CE" w:rsidRDefault="00BC63CE" w:rsidP="00BC63CE">
      <w:pPr>
        <w:keepNext/>
        <w:suppressAutoHyphens/>
        <w:spacing w:line="276" w:lineRule="auto"/>
        <w:ind w:left="720"/>
        <w:rPr>
          <w:color w:val="000000"/>
          <w:sz w:val="28"/>
          <w:szCs w:val="28"/>
          <w:shd w:val="clear" w:color="auto" w:fill="FFFFFF"/>
          <w:lang w:eastAsia="zh-CN" w:bidi="hi-IN"/>
        </w:rPr>
      </w:pPr>
    </w:p>
    <w:p w14:paraId="138CCDE5" w14:textId="77777777" w:rsidR="00BC63CE" w:rsidRPr="00BC63CE" w:rsidRDefault="00BC63CE" w:rsidP="00BC63CE">
      <w:pPr>
        <w:keepNext/>
        <w:suppressAutoHyphens/>
        <w:spacing w:line="276" w:lineRule="auto"/>
        <w:rPr>
          <w:b/>
          <w:bCs/>
          <w:color w:val="000000"/>
          <w:shd w:val="clear" w:color="auto" w:fill="FFFFFF"/>
          <w:lang w:eastAsia="zh-CN" w:bidi="hi-IN"/>
        </w:rPr>
      </w:pPr>
      <w:r w:rsidRPr="00BC63CE">
        <w:rPr>
          <w:b/>
          <w:bCs/>
          <w:color w:val="000000"/>
          <w:shd w:val="clear" w:color="auto" w:fill="FFFFFF"/>
          <w:lang w:eastAsia="zh-CN" w:bidi="hi-IN"/>
        </w:rPr>
        <w:lastRenderedPageBreak/>
        <w:t>III. KONTROLA I OCENA OSIĄGNIĘĆ</w:t>
      </w:r>
    </w:p>
    <w:p w14:paraId="1BC37401" w14:textId="77777777" w:rsidR="00BC63CE" w:rsidRPr="00BC63CE" w:rsidRDefault="00BC63CE" w:rsidP="00BC63CE">
      <w:pPr>
        <w:keepNext/>
        <w:suppressAutoHyphens/>
        <w:spacing w:line="276" w:lineRule="auto"/>
        <w:rPr>
          <w:b/>
          <w:bCs/>
          <w:color w:val="000000"/>
          <w:shd w:val="clear" w:color="auto" w:fill="FFFFFF"/>
          <w:lang w:eastAsia="zh-CN" w:bidi="hi-IN"/>
        </w:rPr>
      </w:pPr>
    </w:p>
    <w:p w14:paraId="34460B7A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u w:val="single"/>
          <w:shd w:val="clear" w:color="auto" w:fill="FFFFFF"/>
          <w:lang w:eastAsia="zh-CN" w:bidi="hi-IN"/>
        </w:rPr>
      </w:pPr>
      <w:r w:rsidRPr="00BC63CE">
        <w:rPr>
          <w:b/>
          <w:color w:val="000000"/>
          <w:u w:val="single"/>
          <w:shd w:val="clear" w:color="auto" w:fill="FFFFFF"/>
          <w:lang w:eastAsia="zh-CN" w:bidi="hi-IN"/>
        </w:rPr>
        <w:t>1</w:t>
      </w:r>
      <w:r w:rsidRPr="00BC63CE">
        <w:rPr>
          <w:color w:val="000000"/>
          <w:u w:val="single"/>
          <w:shd w:val="clear" w:color="auto" w:fill="FFFFFF"/>
          <w:lang w:eastAsia="zh-CN" w:bidi="hi-IN"/>
        </w:rPr>
        <w:t>.</w:t>
      </w:r>
      <w:r w:rsidRPr="00BC63CE">
        <w:rPr>
          <w:b/>
          <w:color w:val="000000"/>
          <w:u w:val="single"/>
          <w:shd w:val="clear" w:color="auto" w:fill="FFFFFF"/>
          <w:lang w:eastAsia="zh-CN" w:bidi="hi-IN"/>
        </w:rPr>
        <w:t>Formy i metody</w:t>
      </w:r>
    </w:p>
    <w:p w14:paraId="7E331B3D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 xml:space="preserve">- sprawdzian godzinny </w:t>
      </w:r>
    </w:p>
    <w:p w14:paraId="09A8DDC9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>- prace klasowe</w:t>
      </w:r>
    </w:p>
    <w:p w14:paraId="2E512DC7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>- kartkówki (10-20 minut)</w:t>
      </w:r>
    </w:p>
    <w:p w14:paraId="7B560940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>- zadania domowe</w:t>
      </w:r>
    </w:p>
    <w:p w14:paraId="2EADD3E9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>- zadania dodatkowe dla chętnych</w:t>
      </w:r>
    </w:p>
    <w:p w14:paraId="5DA76EA1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>- praca w grupach i samodzielna</w:t>
      </w:r>
    </w:p>
    <w:p w14:paraId="7B4C0049" w14:textId="77777777" w:rsidR="00BC63CE" w:rsidRPr="00BC63CE" w:rsidRDefault="00BC63CE" w:rsidP="00BC63CE">
      <w:pPr>
        <w:keepNext/>
        <w:suppressAutoHyphens/>
        <w:spacing w:line="276" w:lineRule="auto"/>
        <w:rPr>
          <w:color w:val="FF0000"/>
          <w:shd w:val="clear" w:color="auto" w:fill="FFFFFF"/>
          <w:lang w:eastAsia="zh-CN" w:bidi="hi-IN"/>
        </w:rPr>
      </w:pPr>
      <w:r w:rsidRPr="00BC63CE">
        <w:rPr>
          <w:shd w:val="clear" w:color="auto" w:fill="FFFFFF"/>
          <w:lang w:eastAsia="zh-CN" w:bidi="hi-IN"/>
        </w:rPr>
        <w:t>-</w:t>
      </w:r>
      <w:r w:rsidRPr="00BC63CE">
        <w:rPr>
          <w:color w:val="FF0000"/>
          <w:shd w:val="clear" w:color="auto" w:fill="FFFFFF"/>
          <w:lang w:eastAsia="zh-CN" w:bidi="hi-IN"/>
        </w:rPr>
        <w:t xml:space="preserve"> </w:t>
      </w:r>
      <w:r w:rsidRPr="00BC63CE">
        <w:rPr>
          <w:shd w:val="clear" w:color="auto" w:fill="FFFFFF"/>
          <w:lang w:eastAsia="zh-CN" w:bidi="hi-IN"/>
        </w:rPr>
        <w:t>aktywność na zajęciach</w:t>
      </w:r>
    </w:p>
    <w:p w14:paraId="2DB3DCA4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>- prace długoterminowe</w:t>
      </w:r>
    </w:p>
    <w:p w14:paraId="68245D9C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>- zeszyt ćwiczeń</w:t>
      </w:r>
    </w:p>
    <w:p w14:paraId="5628284D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>- pokazy, prezentacje indywidualne i grupowe</w:t>
      </w:r>
    </w:p>
    <w:p w14:paraId="5D9EEAC3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>- praca pozalekcyjna, np. konkursy, aktywny udział w zajęciach koła matematycznego, projekty.</w:t>
      </w:r>
    </w:p>
    <w:p w14:paraId="34A11E0C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>- trzy prace kontrolne sprawdzające postępy ucznia z matematyki (Sesja z plusem)</w:t>
      </w:r>
    </w:p>
    <w:p w14:paraId="240A78B8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</w:p>
    <w:p w14:paraId="40C5F3D3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u w:val="single"/>
          <w:shd w:val="clear" w:color="auto" w:fill="FFFFFF"/>
          <w:lang w:eastAsia="zh-CN" w:bidi="hi-IN"/>
        </w:rPr>
      </w:pPr>
      <w:r w:rsidRPr="00BC63CE">
        <w:rPr>
          <w:b/>
          <w:color w:val="000000"/>
          <w:u w:val="single"/>
          <w:shd w:val="clear" w:color="auto" w:fill="FFFFFF"/>
          <w:lang w:eastAsia="zh-CN" w:bidi="hi-IN"/>
        </w:rPr>
        <w:t>2</w:t>
      </w:r>
      <w:r w:rsidRPr="00BC63CE">
        <w:rPr>
          <w:color w:val="000000"/>
          <w:u w:val="single"/>
          <w:shd w:val="clear" w:color="auto" w:fill="FFFFFF"/>
          <w:lang w:eastAsia="zh-CN" w:bidi="hi-IN"/>
        </w:rPr>
        <w:t xml:space="preserve">. </w:t>
      </w:r>
      <w:r w:rsidRPr="00BC63CE">
        <w:rPr>
          <w:b/>
          <w:color w:val="000000"/>
          <w:u w:val="single"/>
          <w:shd w:val="clear" w:color="auto" w:fill="FFFFFF"/>
          <w:lang w:eastAsia="zh-CN" w:bidi="hi-IN"/>
        </w:rPr>
        <w:t>Zasady sprawdzania osiągnięć postępów ucznia.</w:t>
      </w:r>
    </w:p>
    <w:p w14:paraId="0527BC59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 xml:space="preserve">Sprawdzanie osiągnięć postępów cechuje obiektywizm, indywidualizacja, konsekwencja, systematyczność i jawność.  Przy ocenianiu uwzględnia się zalecenia Poradni </w:t>
      </w:r>
      <w:proofErr w:type="spellStart"/>
      <w:r w:rsidRPr="00BC63CE">
        <w:rPr>
          <w:color w:val="000000"/>
          <w:shd w:val="clear" w:color="auto" w:fill="FFFFFF"/>
          <w:lang w:eastAsia="zh-CN" w:bidi="hi-IN"/>
        </w:rPr>
        <w:t>Psychologiczno</w:t>
      </w:r>
      <w:proofErr w:type="spellEnd"/>
    </w:p>
    <w:p w14:paraId="60715BE0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>– Pedagogicznej. Pisemny sprawdzian godzinny obejmuje materiał z jednego działu.</w:t>
      </w:r>
    </w:p>
    <w:p w14:paraId="77DE8D65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>Sprawdzian zapowiedziany jest co najmniej na tydzień przed planowanym terminem (potwierdzony wpisem do dziennika elektronicznego) i jest poprzedzony lekcją</w:t>
      </w:r>
    </w:p>
    <w:p w14:paraId="2FE3408C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 xml:space="preserve">powtórzeniową. Kartkówka obejmujący zakres wiadomości z 3-5 lekcji i dwa razy w ciągu semestru nie musi być zapowiedziana. </w:t>
      </w:r>
    </w:p>
    <w:p w14:paraId="3C300138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</w:p>
    <w:p w14:paraId="18AB8A54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>Sprawdziany oraz kartkówki oceniane są według skali punktowej określanej przez nauczyciela i przeliczane na skalę procentową, a wystawiona ocena jest zgodna ze statutem szkoły.</w:t>
      </w:r>
    </w:p>
    <w:p w14:paraId="07E668D9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</w:p>
    <w:p w14:paraId="2D510661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 xml:space="preserve">Uczeń, który odpisuje lub korzysta z niedozwolonych pomocy naukowych dostaje upomnienie, drugie upomnienie równoznaczne jest z otrzymaniem oceny niedostatecznej. Nauczyciel oddaje sprawdzone prace nie później niż 14 dni od napisania pracy. Sprawdziany są do wglądu rodziców (opiekunów) u nauczyciela w czasie konsultacji lub wywiadówek. </w:t>
      </w:r>
    </w:p>
    <w:p w14:paraId="186E7DE6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</w:p>
    <w:p w14:paraId="61E09F0B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>Praca domowa oraz odpowiedź ucznia mogą być sprawdzane na lekcji w formie pisemnej, lub ustnej. Brak pracy domowej (zeszytu) uczeń powinien zgłosić na początku lekcji (np. po sprawdzeniu przez nauczyciela obecności). W przypadku niezgłoszenia braku pracy</w:t>
      </w:r>
    </w:p>
    <w:p w14:paraId="01425592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 xml:space="preserve">domowej, uczeń uzyskuje ocenę niedostateczną. Uczeń ma prawo zgłosić nieprzygotowanie do zajęć dydaktycznych dwukrotnie w ciągu semestru. </w:t>
      </w:r>
    </w:p>
    <w:p w14:paraId="68D97D15" w14:textId="4A531C32" w:rsid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</w:p>
    <w:p w14:paraId="716D8845" w14:textId="1211C4AB" w:rsid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</w:p>
    <w:p w14:paraId="4EB28280" w14:textId="3145530D" w:rsid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</w:p>
    <w:p w14:paraId="4B8FD870" w14:textId="686F1BCC" w:rsid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</w:p>
    <w:p w14:paraId="098A5C85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</w:p>
    <w:p w14:paraId="7AA06D90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u w:val="single"/>
          <w:shd w:val="clear" w:color="auto" w:fill="FFFFFF"/>
          <w:lang w:eastAsia="zh-CN" w:bidi="hi-IN"/>
        </w:rPr>
      </w:pPr>
      <w:r w:rsidRPr="00BC63CE">
        <w:rPr>
          <w:b/>
          <w:color w:val="000000"/>
          <w:u w:val="single"/>
          <w:shd w:val="clear" w:color="auto" w:fill="FFFFFF"/>
          <w:lang w:eastAsia="zh-CN" w:bidi="hi-IN"/>
        </w:rPr>
        <w:lastRenderedPageBreak/>
        <w:t>3.Ocena innych form aktywności</w:t>
      </w:r>
      <w:r w:rsidRPr="00BC63CE">
        <w:rPr>
          <w:color w:val="000000"/>
          <w:u w:val="single"/>
          <w:shd w:val="clear" w:color="auto" w:fill="FFFFFF"/>
          <w:lang w:eastAsia="zh-CN" w:bidi="hi-IN"/>
        </w:rPr>
        <w:t>:</w:t>
      </w:r>
    </w:p>
    <w:p w14:paraId="779817EF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>Aktywność na lekcji:</w:t>
      </w:r>
    </w:p>
    <w:p w14:paraId="20DB17F3" w14:textId="77777777" w:rsidR="00BC63CE" w:rsidRPr="00BC63CE" w:rsidRDefault="00BC63CE" w:rsidP="00BC63CE">
      <w:pPr>
        <w:keepNext/>
        <w:numPr>
          <w:ilvl w:val="0"/>
          <w:numId w:val="5"/>
        </w:numPr>
        <w:suppressAutoHyphens/>
        <w:spacing w:line="276" w:lineRule="auto"/>
        <w:contextualSpacing/>
        <w:rPr>
          <w:rFonts w:cs="Mangal"/>
          <w:color w:val="000000"/>
          <w:shd w:val="clear" w:color="auto" w:fill="FFFFFF"/>
          <w:lang w:eastAsia="zh-CN" w:bidi="hi-IN"/>
        </w:rPr>
      </w:pPr>
      <w:r w:rsidRPr="00BC63CE">
        <w:rPr>
          <w:rFonts w:cs="Mangal"/>
          <w:color w:val="000000"/>
          <w:shd w:val="clear" w:color="auto" w:fill="FFFFFF"/>
          <w:lang w:eastAsia="zh-CN" w:bidi="hi-IN"/>
        </w:rPr>
        <w:t>plus (+) uczeń może otrzymać za częste zgłaszanie się i udzielanie prawidłowych odpowiedzi na lekcji, krótkie prace domowe, aktywność na platformach matematycznych.</w:t>
      </w:r>
    </w:p>
    <w:p w14:paraId="10327CF4" w14:textId="77777777" w:rsidR="00BC63CE" w:rsidRPr="00BC63CE" w:rsidRDefault="00BC63CE" w:rsidP="00BC63CE">
      <w:pPr>
        <w:keepNext/>
        <w:numPr>
          <w:ilvl w:val="0"/>
          <w:numId w:val="5"/>
        </w:numPr>
        <w:suppressAutoHyphens/>
        <w:spacing w:line="276" w:lineRule="auto"/>
        <w:contextualSpacing/>
        <w:rPr>
          <w:rFonts w:cs="Mangal"/>
          <w:color w:val="000000"/>
          <w:shd w:val="clear" w:color="auto" w:fill="FFFFFF"/>
          <w:lang w:eastAsia="zh-CN" w:bidi="hi-IN"/>
        </w:rPr>
      </w:pPr>
      <w:r w:rsidRPr="00BC63CE">
        <w:rPr>
          <w:rFonts w:cs="Mangal"/>
          <w:color w:val="000000"/>
          <w:shd w:val="clear" w:color="auto" w:fill="FFFFFF"/>
          <w:lang w:eastAsia="zh-CN" w:bidi="hi-IN"/>
        </w:rPr>
        <w:t xml:space="preserve"> minus (-) uczeń może otrzymać za brak zeszytu lub środków dydaktycznych potrzebnych do lekcji, a wskazanych przez nauczyciela, brak zaangażowania w pracy na lekcji, nie udzielanie odpowiedzi na krótkie pytanie, brak zadania.</w:t>
      </w:r>
    </w:p>
    <w:p w14:paraId="7BF04E8A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>Rozliczanie plusów i minusów odbywa się na końcu każdego z semestrów</w:t>
      </w:r>
      <w:r w:rsidRPr="00BC63CE">
        <w:rPr>
          <w:b/>
          <w:color w:val="000000"/>
          <w:shd w:val="clear" w:color="auto" w:fill="FFFFFF"/>
          <w:lang w:eastAsia="zh-CN" w:bidi="hi-IN"/>
        </w:rPr>
        <w:t>.</w:t>
      </w:r>
    </w:p>
    <w:p w14:paraId="4D020349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</w:p>
    <w:p w14:paraId="6144EACC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>Aktywność matematyczna (poza lekcjami)</w:t>
      </w:r>
    </w:p>
    <w:p w14:paraId="2BF087CD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>- za udział i dobry wynik w konkursie matematycznym - stopień bardzo dobry,</w:t>
      </w:r>
    </w:p>
    <w:p w14:paraId="45968855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>- za bardzo dobre wyniki w konkursie matematycznym - stopień celujący.</w:t>
      </w:r>
    </w:p>
    <w:p w14:paraId="3AF8FBF2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</w:p>
    <w:p w14:paraId="7CE64F4C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 xml:space="preserve">Wykonanie prac długoterminowych, pomocy dydaktycznych, oceniane jest </w:t>
      </w:r>
      <w:r w:rsidRPr="00BC63CE">
        <w:rPr>
          <w:color w:val="000000"/>
          <w:shd w:val="clear" w:color="auto" w:fill="FFFFFF"/>
          <w:lang w:eastAsia="zh-CN" w:bidi="hi-IN"/>
        </w:rPr>
        <w:br/>
        <w:t>w zależności od wkładu pracy, staranności i zaangażowania ucznia.</w:t>
      </w:r>
    </w:p>
    <w:p w14:paraId="2A7D1564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</w:p>
    <w:p w14:paraId="1BAA5DB2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u w:val="single"/>
          <w:shd w:val="clear" w:color="auto" w:fill="FFFFFF"/>
          <w:lang w:eastAsia="zh-CN" w:bidi="hi-IN"/>
        </w:rPr>
      </w:pPr>
      <w:r w:rsidRPr="00BC63CE">
        <w:rPr>
          <w:b/>
          <w:color w:val="000000"/>
          <w:u w:val="single"/>
          <w:shd w:val="clear" w:color="auto" w:fill="FFFFFF"/>
          <w:lang w:eastAsia="zh-CN" w:bidi="hi-IN"/>
        </w:rPr>
        <w:t>4. Zasady i formy poprawiania osiągnięć (korygowania niepowodzeń uczniów)</w:t>
      </w:r>
    </w:p>
    <w:p w14:paraId="71D92A43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>Po każdym sprawdzianie dokonuje się w czasie lekcji analizy błędów i poprawę. Uczeń może jednorazowo poprawić stopień ze sprawdzianu (w terminie 14 dni od chwili oddania pracy).</w:t>
      </w:r>
    </w:p>
    <w:p w14:paraId="333739D0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 xml:space="preserve">Uczeń, który nie pisał sprawdzianu lub kartkówki ze względu na nieobecność usprawiedliwioną ma obowiązek poprosić nauczyciela o wyznaczenie dodatkowego terminu. </w:t>
      </w:r>
    </w:p>
    <w:p w14:paraId="68B1A292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 xml:space="preserve">Jeśli nieobecność usprawiedliwiona była spowodowana dłuższą nieobecnością w szkole (powyżej tygodnia) to uczeń powinien napisać sprawdzian lub kartkówkę w ciągu dwóch tygodni od powrotu do szkoły. </w:t>
      </w:r>
    </w:p>
    <w:p w14:paraId="01B6BC38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>Nieusprawiedliwiona nieobecność na „poprawie” jest równoznaczna z rezygnacją z poprawy.</w:t>
      </w:r>
    </w:p>
    <w:p w14:paraId="5A5F6983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>Uczeń mający kłopoty w nauce korzysta z „samopomocy koleżeńskiej” oraz pomocy nauczyciela w ramach konsultacji.</w:t>
      </w:r>
    </w:p>
    <w:p w14:paraId="195FB723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</w:p>
    <w:p w14:paraId="08017D74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u w:val="single"/>
          <w:shd w:val="clear" w:color="auto" w:fill="FFFFFF"/>
          <w:lang w:eastAsia="zh-CN" w:bidi="hi-IN"/>
        </w:rPr>
      </w:pPr>
      <w:r w:rsidRPr="00BC63CE">
        <w:rPr>
          <w:b/>
          <w:color w:val="000000"/>
          <w:u w:val="single"/>
          <w:shd w:val="clear" w:color="auto" w:fill="FFFFFF"/>
          <w:lang w:eastAsia="zh-CN" w:bidi="hi-IN"/>
        </w:rPr>
        <w:t>5. Stopnie śródroczne i roczne ustala się zgodnie z WZO</w:t>
      </w:r>
    </w:p>
    <w:p w14:paraId="3C368669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>Ocenę śródroczną i roczną wystawia nauczyciel, biorąc pod uwagę średnią ważoną oraz systematyczną pracę ucznia w ciągu całego roku szkolnego.</w:t>
      </w:r>
    </w:p>
    <w:p w14:paraId="12CF37A0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</w:p>
    <w:p w14:paraId="3295A18F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>Ustala się następujące wagi:</w:t>
      </w:r>
    </w:p>
    <w:p w14:paraId="3163B9C6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>- sprawdziany godzinne – 5 pkt.</w:t>
      </w:r>
    </w:p>
    <w:p w14:paraId="59DABE10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>- kartkówki – 3 pkt.</w:t>
      </w:r>
    </w:p>
    <w:p w14:paraId="37BA638C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>- aktywność na zajęciach</w:t>
      </w:r>
      <w:r w:rsidRPr="00BC63CE">
        <w:rPr>
          <w:color w:val="FF0000"/>
          <w:shd w:val="clear" w:color="auto" w:fill="FFFFFF"/>
          <w:lang w:eastAsia="zh-CN" w:bidi="hi-IN"/>
        </w:rPr>
        <w:t xml:space="preserve"> </w:t>
      </w:r>
      <w:r w:rsidRPr="00BC63CE">
        <w:rPr>
          <w:color w:val="000000"/>
          <w:shd w:val="clear" w:color="auto" w:fill="FFFFFF"/>
          <w:lang w:eastAsia="zh-CN" w:bidi="hi-IN"/>
        </w:rPr>
        <w:t>– 2 pkt.</w:t>
      </w:r>
    </w:p>
    <w:p w14:paraId="0489D5BE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>- odpowiedź ustna lub pisemna – 3 pkt.</w:t>
      </w:r>
    </w:p>
    <w:p w14:paraId="36D9925F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 xml:space="preserve">- zadanie domowe </w:t>
      </w:r>
      <w:proofErr w:type="gramStart"/>
      <w:r w:rsidRPr="00BC63CE">
        <w:rPr>
          <w:color w:val="000000"/>
          <w:shd w:val="clear" w:color="auto" w:fill="FFFFFF"/>
          <w:lang w:eastAsia="zh-CN" w:bidi="hi-IN"/>
        </w:rPr>
        <w:t>( zadanie</w:t>
      </w:r>
      <w:proofErr w:type="gramEnd"/>
      <w:r w:rsidRPr="00BC63CE">
        <w:rPr>
          <w:color w:val="000000"/>
          <w:shd w:val="clear" w:color="auto" w:fill="FFFFFF"/>
          <w:lang w:eastAsia="zh-CN" w:bidi="hi-IN"/>
        </w:rPr>
        <w:t xml:space="preserve"> do rozwiązania w domu) – 2 pkt.</w:t>
      </w:r>
    </w:p>
    <w:p w14:paraId="53D110C4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>- praca w grupach – 2 pkt.</w:t>
      </w:r>
    </w:p>
    <w:p w14:paraId="167D0945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>- prace samodzielne – 2 pkt.</w:t>
      </w:r>
    </w:p>
    <w:p w14:paraId="55D95C47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>- prace długoterminowe – 4 pkt.</w:t>
      </w:r>
    </w:p>
    <w:p w14:paraId="0EB60330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>- pokaz, prezentacje indywidualne i grupowe – 2 pkt.</w:t>
      </w:r>
    </w:p>
    <w:p w14:paraId="77A4F16C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 xml:space="preserve">- praca pozalekcyjna, np. konkursy, aktywny udział w zajęciach koła matematycznego,       </w:t>
      </w:r>
    </w:p>
    <w:p w14:paraId="0DCEA3CA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hd w:val="clear" w:color="auto" w:fill="FFFFFF"/>
          <w:lang w:eastAsia="zh-CN" w:bidi="hi-IN"/>
        </w:rPr>
      </w:pPr>
      <w:r w:rsidRPr="00BC63CE">
        <w:rPr>
          <w:color w:val="000000"/>
          <w:shd w:val="clear" w:color="auto" w:fill="FFFFFF"/>
          <w:lang w:eastAsia="zh-CN" w:bidi="hi-IN"/>
        </w:rPr>
        <w:t xml:space="preserve">  udział w projektach – 5 pkt.</w:t>
      </w:r>
    </w:p>
    <w:p w14:paraId="4B6E310F" w14:textId="77777777" w:rsidR="00BC63CE" w:rsidRPr="00BC63CE" w:rsidRDefault="00BC63CE" w:rsidP="00BC63CE">
      <w:pPr>
        <w:keepNext/>
        <w:suppressAutoHyphens/>
        <w:spacing w:line="276" w:lineRule="auto"/>
        <w:rPr>
          <w:shd w:val="clear" w:color="auto" w:fill="FFFFFF"/>
          <w:lang w:eastAsia="zh-CN" w:bidi="hi-IN"/>
        </w:rPr>
      </w:pPr>
      <w:r w:rsidRPr="00BC63CE">
        <w:rPr>
          <w:shd w:val="clear" w:color="auto" w:fill="FFFFFF"/>
          <w:lang w:eastAsia="zh-CN" w:bidi="hi-IN"/>
        </w:rPr>
        <w:lastRenderedPageBreak/>
        <w:t xml:space="preserve">- trzy prace kontrolne sprawdzające postępy ucznia w nauczaniu matematyki </w:t>
      </w:r>
    </w:p>
    <w:p w14:paraId="6E10F22D" w14:textId="690B69B7" w:rsidR="00BC63CE" w:rsidRDefault="00BC63CE" w:rsidP="00BC63CE">
      <w:pPr>
        <w:keepNext/>
        <w:suppressAutoHyphens/>
        <w:spacing w:line="276" w:lineRule="auto"/>
        <w:rPr>
          <w:shd w:val="clear" w:color="auto" w:fill="FFFFFF"/>
          <w:lang w:eastAsia="zh-CN" w:bidi="hi-IN"/>
        </w:rPr>
      </w:pPr>
      <w:r w:rsidRPr="00BC63CE">
        <w:rPr>
          <w:shd w:val="clear" w:color="auto" w:fill="FFFFFF"/>
          <w:lang w:eastAsia="zh-CN" w:bidi="hi-IN"/>
        </w:rPr>
        <w:t xml:space="preserve">  (Sesja z plusem) – 5 pkt. </w:t>
      </w:r>
    </w:p>
    <w:p w14:paraId="75E372A9" w14:textId="31B2ADCA" w:rsidR="00BC63CE" w:rsidRDefault="00BC63CE" w:rsidP="00BC63CE">
      <w:pPr>
        <w:keepNext/>
        <w:suppressAutoHyphens/>
        <w:spacing w:line="276" w:lineRule="auto"/>
        <w:rPr>
          <w:shd w:val="clear" w:color="auto" w:fill="FFFFFF"/>
          <w:lang w:eastAsia="zh-CN" w:bidi="hi-IN"/>
        </w:rPr>
      </w:pPr>
    </w:p>
    <w:p w14:paraId="2EC1E38B" w14:textId="77777777" w:rsidR="00BC63CE" w:rsidRPr="00BC63CE" w:rsidRDefault="00BC63CE" w:rsidP="00BC63CE">
      <w:pPr>
        <w:keepNext/>
        <w:suppressAutoHyphens/>
        <w:spacing w:line="276" w:lineRule="auto"/>
        <w:rPr>
          <w:shd w:val="clear" w:color="auto" w:fill="FFFFFF"/>
          <w:lang w:eastAsia="zh-CN" w:bidi="hi-IN"/>
        </w:rPr>
      </w:pPr>
    </w:p>
    <w:p w14:paraId="1B27A0C3" w14:textId="77777777" w:rsidR="00BC63CE" w:rsidRPr="00BC63CE" w:rsidRDefault="00BC63CE" w:rsidP="00BC63CE">
      <w:pPr>
        <w:keepNext/>
        <w:suppressAutoHyphens/>
        <w:spacing w:line="276" w:lineRule="auto"/>
        <w:rPr>
          <w:color w:val="000000"/>
          <w:sz w:val="20"/>
          <w:szCs w:val="20"/>
          <w:shd w:val="clear" w:color="auto" w:fill="FFFFFF"/>
          <w:lang w:eastAsia="zh-CN" w:bidi="hi-IN"/>
        </w:rPr>
      </w:pPr>
    </w:p>
    <w:p w14:paraId="5A4F086B" w14:textId="77777777" w:rsidR="00BC63CE" w:rsidRPr="00BC63CE" w:rsidRDefault="00BC63CE" w:rsidP="00BC63CE">
      <w:pPr>
        <w:keepNext/>
        <w:suppressAutoHyphens/>
        <w:spacing w:line="276" w:lineRule="auto"/>
        <w:rPr>
          <w:b/>
          <w:bCs/>
          <w:u w:val="single"/>
          <w:shd w:val="clear" w:color="auto" w:fill="FFFFFF"/>
          <w:lang w:eastAsia="zh-CN" w:bidi="hi-IN"/>
        </w:rPr>
      </w:pPr>
      <w:r w:rsidRPr="00BC63CE">
        <w:rPr>
          <w:b/>
          <w:bCs/>
          <w:u w:val="single"/>
          <w:shd w:val="clear" w:color="auto" w:fill="FFFFFF"/>
          <w:lang w:eastAsia="zh-CN" w:bidi="hi-IN"/>
        </w:rPr>
        <w:t>6. Kwestie nieuregulowane</w:t>
      </w:r>
    </w:p>
    <w:p w14:paraId="2502D7D3" w14:textId="77777777" w:rsidR="00BC63CE" w:rsidRPr="00BC63CE" w:rsidRDefault="00BC63CE" w:rsidP="00BC63CE">
      <w:pPr>
        <w:keepNext/>
        <w:suppressAutoHyphens/>
        <w:spacing w:line="276" w:lineRule="auto"/>
        <w:rPr>
          <w:shd w:val="clear" w:color="auto" w:fill="FFFFFF"/>
          <w:lang w:eastAsia="zh-CN" w:bidi="hi-IN"/>
        </w:rPr>
      </w:pPr>
      <w:r w:rsidRPr="00BC63CE">
        <w:rPr>
          <w:shd w:val="clear" w:color="auto" w:fill="FFFFFF"/>
          <w:lang w:eastAsia="zh-CN" w:bidi="hi-IN"/>
        </w:rPr>
        <w:t xml:space="preserve">W kwestiach nieuregulowanych w Przedmiotowych Zasadach Oceniania z Matematyki rozstrzygający jest Statut Szkoły.  </w:t>
      </w:r>
    </w:p>
    <w:p w14:paraId="3AD03EB6" w14:textId="77777777" w:rsidR="00BC63CE" w:rsidRDefault="00BC63CE" w:rsidP="00BF2DFF">
      <w:pPr>
        <w:spacing w:line="276" w:lineRule="auto"/>
        <w:ind w:left="426"/>
        <w:jc w:val="center"/>
        <w:rPr>
          <w:b/>
        </w:rPr>
      </w:pPr>
    </w:p>
    <w:p w14:paraId="18B1502E" w14:textId="77777777" w:rsidR="00BC63CE" w:rsidRDefault="00BC63CE" w:rsidP="00BF2DFF">
      <w:pPr>
        <w:spacing w:line="276" w:lineRule="auto"/>
        <w:ind w:left="426"/>
        <w:jc w:val="center"/>
        <w:rPr>
          <w:b/>
        </w:rPr>
      </w:pPr>
    </w:p>
    <w:p w14:paraId="58F25E1A" w14:textId="77777777" w:rsidR="00BC63CE" w:rsidRDefault="00BC63CE" w:rsidP="00BF2DFF">
      <w:pPr>
        <w:spacing w:line="276" w:lineRule="auto"/>
        <w:ind w:left="426"/>
        <w:jc w:val="center"/>
        <w:rPr>
          <w:b/>
        </w:rPr>
      </w:pPr>
    </w:p>
    <w:p w14:paraId="57B40B19" w14:textId="77777777" w:rsidR="00BC63CE" w:rsidRDefault="00BC63CE" w:rsidP="00BF2DFF">
      <w:pPr>
        <w:spacing w:line="276" w:lineRule="auto"/>
        <w:ind w:left="426"/>
        <w:jc w:val="center"/>
        <w:rPr>
          <w:b/>
        </w:rPr>
      </w:pPr>
    </w:p>
    <w:sectPr w:rsidR="00BC63CE" w:rsidSect="003504B6">
      <w:footerReference w:type="default" r:id="rId7"/>
      <w:pgSz w:w="11906" w:h="16838"/>
      <w:pgMar w:top="1276" w:right="1417" w:bottom="1276" w:left="1417" w:header="708" w:footer="2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12507" w14:textId="77777777" w:rsidR="00D07E9F" w:rsidRDefault="006E28BD">
      <w:r>
        <w:separator/>
      </w:r>
    </w:p>
  </w:endnote>
  <w:endnote w:type="continuationSeparator" w:id="0">
    <w:p w14:paraId="6A977147" w14:textId="77777777" w:rsidR="00D07E9F" w:rsidRDefault="006E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019F" w14:textId="77777777" w:rsidR="009361F4" w:rsidRPr="009361F4" w:rsidRDefault="00BF2DFF">
    <w:pPr>
      <w:pStyle w:val="Stopka"/>
      <w:jc w:val="center"/>
      <w:rPr>
        <w:sz w:val="16"/>
      </w:rPr>
    </w:pPr>
    <w:r w:rsidRPr="009361F4">
      <w:rPr>
        <w:sz w:val="16"/>
      </w:rPr>
      <w:fldChar w:fldCharType="begin"/>
    </w:r>
    <w:r w:rsidRPr="009361F4">
      <w:rPr>
        <w:sz w:val="16"/>
      </w:rPr>
      <w:instrText>PAGE   \* MERGEFORMAT</w:instrText>
    </w:r>
    <w:r w:rsidRPr="009361F4">
      <w:rPr>
        <w:sz w:val="16"/>
      </w:rPr>
      <w:fldChar w:fldCharType="separate"/>
    </w:r>
    <w:r>
      <w:rPr>
        <w:noProof/>
        <w:sz w:val="16"/>
      </w:rPr>
      <w:t>3</w:t>
    </w:r>
    <w:r w:rsidRPr="009361F4">
      <w:rPr>
        <w:sz w:val="16"/>
      </w:rPr>
      <w:fldChar w:fldCharType="end"/>
    </w:r>
  </w:p>
  <w:p w14:paraId="6A27FFF5" w14:textId="51DA7F9B" w:rsidR="009F7CAF" w:rsidRDefault="00467C7C" w:rsidP="009361F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A59E5" w14:textId="77777777" w:rsidR="00D07E9F" w:rsidRDefault="006E28BD">
      <w:r>
        <w:separator/>
      </w:r>
    </w:p>
  </w:footnote>
  <w:footnote w:type="continuationSeparator" w:id="0">
    <w:p w14:paraId="69C27D47" w14:textId="77777777" w:rsidR="00D07E9F" w:rsidRDefault="006E2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4CAE"/>
    <w:multiLevelType w:val="multilevel"/>
    <w:tmpl w:val="CA78D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644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618B6"/>
    <w:multiLevelType w:val="multilevel"/>
    <w:tmpl w:val="5EDCA830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b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hAnsi="Arial" w:hint="default"/>
        <w:b w:val="0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hAnsi="Arial" w:hint="default"/>
        <w:b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hAnsi="Arial" w:hint="default"/>
        <w:b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hAnsi="Arial" w:hint="default"/>
        <w:b w:val="0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hAnsi="Arial" w:hint="default"/>
        <w:b w:val="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hAnsi="Arial" w:hint="default"/>
        <w:b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hAnsi="Arial" w:hint="default"/>
        <w:b w:val="0"/>
        <w:position w:val="0"/>
        <w:sz w:val="24"/>
        <w:vertAlign w:val="baseline"/>
      </w:rPr>
    </w:lvl>
  </w:abstractNum>
  <w:abstractNum w:abstractNumId="3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C2F7F"/>
    <w:multiLevelType w:val="multilevel"/>
    <w:tmpl w:val="D0ACED4E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b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hAnsi="Arial" w:hint="default"/>
        <w:b w:val="0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hAnsi="Arial" w:hint="default"/>
        <w:b w:val="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hAnsi="Arial" w:hint="default"/>
        <w:b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hAnsi="Arial" w:hint="default"/>
        <w:b w:val="0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hAnsi="Arial" w:hint="default"/>
        <w:b w:val="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hAnsi="Arial" w:hint="default"/>
        <w:b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hAnsi="Arial" w:hint="default"/>
        <w:b w:val="0"/>
        <w:position w:val="0"/>
        <w:sz w:val="24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DFF"/>
    <w:rsid w:val="001268F5"/>
    <w:rsid w:val="00467C7C"/>
    <w:rsid w:val="006E28BD"/>
    <w:rsid w:val="00BC63CE"/>
    <w:rsid w:val="00BF2DFF"/>
    <w:rsid w:val="00D0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762D"/>
  <w15:docId w15:val="{7D841F09-744F-46DC-A17F-413A43BD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BF2DFF"/>
    <w:pPr>
      <w:ind w:firstLine="708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F2D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2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DF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BC63C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3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63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900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Walaszczyk-Szkutnik</dc:creator>
  <cp:keywords/>
  <dc:description/>
  <cp:lastModifiedBy>Nauczyciel</cp:lastModifiedBy>
  <cp:revision>2</cp:revision>
  <dcterms:created xsi:type="dcterms:W3CDTF">2023-10-12T06:40:00Z</dcterms:created>
  <dcterms:modified xsi:type="dcterms:W3CDTF">2023-10-12T06:40:00Z</dcterms:modified>
</cp:coreProperties>
</file>